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72" w:rsidRPr="005512CA" w:rsidRDefault="00444A72" w:rsidP="00D14A96">
      <w:pPr>
        <w:jc w:val="center"/>
        <w:rPr>
          <w:rFonts w:ascii="Traditional Arabic" w:hAnsi="Traditional Arabic" w:cs="Traditional Arabic" w:hint="cs"/>
          <w:sz w:val="34"/>
          <w:szCs w:val="34"/>
          <w:rtl/>
          <w:lang w:bidi="ar-EG"/>
        </w:rPr>
      </w:pPr>
    </w:p>
    <w:p w:rsidR="00095E3C" w:rsidRPr="005512CA" w:rsidRDefault="00095E3C" w:rsidP="00D14A96">
      <w:pPr>
        <w:jc w:val="center"/>
        <w:rPr>
          <w:rFonts w:ascii="Traditional Arabic" w:hAnsi="Traditional Arabic" w:cs="Traditional Arabic"/>
          <w:b/>
          <w:bCs/>
          <w:color w:val="0000FF"/>
          <w:sz w:val="58"/>
          <w:szCs w:val="58"/>
        </w:rPr>
      </w:pPr>
      <w:r w:rsidRPr="005512CA">
        <w:rPr>
          <w:rFonts w:ascii="Traditional Arabic" w:hAnsi="Traditional Arabic" w:cs="Traditional Arabic"/>
          <w:b/>
          <w:bCs/>
          <w:color w:val="0000FF"/>
          <w:sz w:val="58"/>
          <w:szCs w:val="58"/>
          <w:rtl/>
        </w:rPr>
        <w:t>تقي الدين الهلالي</w:t>
      </w:r>
    </w:p>
    <w:p w:rsidR="00095E3C" w:rsidRPr="005512CA" w:rsidRDefault="00095E3C" w:rsidP="00D14A96">
      <w:pPr>
        <w:jc w:val="center"/>
        <w:rPr>
          <w:rFonts w:ascii="Traditional Arabic" w:hAnsi="Traditional Arabic" w:cs="Traditional Arabic"/>
          <w:b/>
          <w:bCs/>
          <w:color w:val="0000FF"/>
          <w:sz w:val="58"/>
          <w:szCs w:val="58"/>
          <w:rtl/>
        </w:rPr>
      </w:pPr>
      <w:r w:rsidRPr="005512CA">
        <w:rPr>
          <w:rFonts w:ascii="Traditional Arabic" w:hAnsi="Traditional Arabic" w:cs="Traditional Arabic"/>
          <w:b/>
          <w:bCs/>
          <w:color w:val="0000FF"/>
          <w:sz w:val="58"/>
          <w:szCs w:val="58"/>
          <w:rtl/>
        </w:rPr>
        <w:t>(</w:t>
      </w:r>
      <w:hyperlink r:id="rId8" w:tooltip="1311 هـ" w:history="1">
        <w:r w:rsidR="00BD70FB" w:rsidRPr="005512CA">
          <w:rPr>
            <w:rFonts w:cs="Traditional Arabic"/>
            <w:b/>
            <w:bCs/>
            <w:color w:val="0000FF"/>
            <w:sz w:val="58"/>
            <w:szCs w:val="58"/>
            <w:rtl/>
          </w:rPr>
          <w:t>1311</w:t>
        </w:r>
        <w:r w:rsidRPr="005512CA">
          <w:rPr>
            <w:rFonts w:cs="Traditional Arabic"/>
            <w:b/>
            <w:bCs/>
            <w:color w:val="0000FF"/>
            <w:sz w:val="58"/>
            <w:szCs w:val="58"/>
            <w:rtl/>
          </w:rPr>
          <w:t>هـ</w:t>
        </w:r>
      </w:hyperlink>
      <w:r w:rsidRPr="005512CA">
        <w:rPr>
          <w:rFonts w:ascii="Traditional Arabic" w:hAnsi="Traditional Arabic" w:cs="Traditional Arabic"/>
          <w:b/>
          <w:bCs/>
          <w:color w:val="0000FF"/>
          <w:sz w:val="58"/>
          <w:szCs w:val="58"/>
          <w:rtl/>
        </w:rPr>
        <w:t>/1893م  -</w:t>
      </w:r>
      <w:hyperlink r:id="rId9" w:tooltip="1407هـ" w:history="1">
        <w:r w:rsidRPr="005512CA">
          <w:rPr>
            <w:rFonts w:cs="Traditional Arabic"/>
            <w:b/>
            <w:bCs/>
            <w:color w:val="0000FF"/>
            <w:sz w:val="58"/>
            <w:szCs w:val="58"/>
            <w:rtl/>
          </w:rPr>
          <w:t>1407هـ</w:t>
        </w:r>
      </w:hyperlink>
      <w:r w:rsidRPr="005512CA">
        <w:rPr>
          <w:rFonts w:ascii="Traditional Arabic" w:hAnsi="Traditional Arabic" w:cs="Traditional Arabic"/>
          <w:b/>
          <w:bCs/>
          <w:color w:val="0000FF"/>
          <w:sz w:val="58"/>
          <w:szCs w:val="58"/>
          <w:rtl/>
        </w:rPr>
        <w:t>/1987م)</w:t>
      </w:r>
    </w:p>
    <w:p w:rsidR="005512CA" w:rsidRPr="005512CA" w:rsidRDefault="005512CA" w:rsidP="00D14A96">
      <w:pPr>
        <w:jc w:val="center"/>
        <w:rPr>
          <w:rFonts w:ascii="Traditional Arabic" w:hAnsi="Traditional Arabic" w:cs="Traditional Arabic"/>
          <w:b/>
          <w:bCs/>
          <w:color w:val="0000FF"/>
          <w:sz w:val="58"/>
          <w:szCs w:val="58"/>
          <w:rtl/>
        </w:rPr>
      </w:pPr>
    </w:p>
    <w:p w:rsidR="005512CA" w:rsidRPr="005512CA" w:rsidRDefault="005512CA" w:rsidP="00D14A96">
      <w:pPr>
        <w:jc w:val="center"/>
        <w:rPr>
          <w:rFonts w:ascii="Traditional Arabic" w:hAnsi="Traditional Arabic" w:cs="Traditional Arabic"/>
          <w:b/>
          <w:bCs/>
          <w:color w:val="0000FF"/>
          <w:sz w:val="58"/>
          <w:szCs w:val="58"/>
          <w:rtl/>
        </w:rPr>
      </w:pPr>
    </w:p>
    <w:p w:rsidR="005512CA" w:rsidRPr="005512CA" w:rsidRDefault="005512CA" w:rsidP="00D14A96">
      <w:pPr>
        <w:jc w:val="center"/>
        <w:rPr>
          <w:rFonts w:ascii="Traditional Arabic" w:hAnsi="Traditional Arabic" w:cs="Traditional Arabic"/>
          <w:b/>
          <w:bCs/>
          <w:color w:val="FF0000"/>
          <w:sz w:val="58"/>
          <w:szCs w:val="58"/>
          <w:rtl/>
        </w:rPr>
      </w:pPr>
      <w:r w:rsidRPr="005512CA">
        <w:rPr>
          <w:rFonts w:ascii="Traditional Arabic" w:hAnsi="Traditional Arabic" w:cs="Traditional Arabic" w:hint="eastAsia"/>
          <w:b/>
          <w:bCs/>
          <w:color w:val="FF0000"/>
          <w:sz w:val="58"/>
          <w:szCs w:val="58"/>
          <w:rtl/>
        </w:rPr>
        <w:t>د</w:t>
      </w:r>
      <w:r w:rsidRPr="005512CA">
        <w:rPr>
          <w:rFonts w:ascii="Traditional Arabic" w:hAnsi="Traditional Arabic" w:cs="Traditional Arabic"/>
          <w:b/>
          <w:bCs/>
          <w:color w:val="FF0000"/>
          <w:sz w:val="58"/>
          <w:szCs w:val="58"/>
          <w:rtl/>
        </w:rPr>
        <w:t xml:space="preserve">. </w:t>
      </w:r>
      <w:r w:rsidRPr="005512CA">
        <w:rPr>
          <w:rFonts w:ascii="Traditional Arabic" w:hAnsi="Traditional Arabic" w:cs="Traditional Arabic" w:hint="eastAsia"/>
          <w:b/>
          <w:bCs/>
          <w:color w:val="FF0000"/>
          <w:sz w:val="58"/>
          <w:szCs w:val="58"/>
          <w:rtl/>
        </w:rPr>
        <w:t>خالد</w:t>
      </w:r>
      <w:r w:rsidRPr="005512CA">
        <w:rPr>
          <w:rFonts w:ascii="Traditional Arabic" w:hAnsi="Traditional Arabic" w:cs="Traditional Arabic"/>
          <w:b/>
          <w:bCs/>
          <w:color w:val="FF0000"/>
          <w:sz w:val="58"/>
          <w:szCs w:val="58"/>
          <w:rtl/>
        </w:rPr>
        <w:t xml:space="preserve"> </w:t>
      </w:r>
      <w:r w:rsidRPr="005512CA">
        <w:rPr>
          <w:rFonts w:ascii="Traditional Arabic" w:hAnsi="Traditional Arabic" w:cs="Traditional Arabic" w:hint="eastAsia"/>
          <w:b/>
          <w:bCs/>
          <w:color w:val="FF0000"/>
          <w:sz w:val="58"/>
          <w:szCs w:val="58"/>
          <w:rtl/>
        </w:rPr>
        <w:t>النجار</w:t>
      </w:r>
    </w:p>
    <w:p w:rsidR="005512CA" w:rsidRPr="005512CA" w:rsidRDefault="005512CA" w:rsidP="00D14A96">
      <w:pPr>
        <w:jc w:val="center"/>
        <w:rPr>
          <w:rFonts w:ascii="Traditional Arabic" w:hAnsi="Traditional Arabic" w:cs="Traditional Arabic"/>
          <w:b/>
          <w:bCs/>
          <w:color w:val="FF0000"/>
          <w:sz w:val="36"/>
          <w:szCs w:val="36"/>
          <w:rtl/>
        </w:rPr>
      </w:pPr>
    </w:p>
    <w:p w:rsidR="00095E3C" w:rsidRPr="005512CA" w:rsidRDefault="00095E3C" w:rsidP="00D14A96">
      <w:pPr>
        <w:ind w:firstLine="527"/>
        <w:jc w:val="lowKashida"/>
        <w:rPr>
          <w:rFonts w:ascii="Traditional Arabic" w:hAnsi="Traditional Arabic" w:cs="Traditional Arabic"/>
          <w:sz w:val="36"/>
          <w:szCs w:val="36"/>
          <w:rtl/>
        </w:rPr>
      </w:pP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إنه شيخ في علمه، وشيخ في فكره ونضاله، وشيخ في مجتمعه، ثُمَّ شيخ في عمره الذي امتدّ به، ونرجو له بعد ذلك رضا الله ومغفرته.</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هو العلامة المحدث واللغوي الشهير والأديب البارع والشاعر الفحل والرحالة المغربي الرائد الشيخ السلفي الدكتور محمد</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التقي المعروف بـ «محمد تقي الدين»، كنيته (أبو</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شكيب)</w:t>
      </w:r>
      <w:r w:rsidR="00532B43" w:rsidRPr="005512CA">
        <w:rPr>
          <w:rFonts w:ascii="Traditional Arabic" w:hAnsi="Traditional Arabic" w:cs="Traditional Arabic"/>
          <w:sz w:val="36"/>
          <w:szCs w:val="36"/>
          <w:rtl/>
        </w:rPr>
        <w:t xml:space="preserve"> </w:t>
      </w:r>
      <w:r w:rsidRPr="005512CA">
        <w:rPr>
          <w:rFonts w:ascii="Traditional Arabic" w:hAnsi="Traditional Arabic" w:cs="Traditional Arabic"/>
          <w:sz w:val="36"/>
          <w:szCs w:val="36"/>
          <w:rtl/>
        </w:rPr>
        <w:t>حيث سمى أول ولد له على اسم صديقه الأمير شكيب أرسلان.</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يقول فضيلته في شأن تسميته: إن والدي رأى في المنام قائلاً يقول له: سيولد لك غلام فسمه محمد التقي، فكان ذلك.</w:t>
      </w:r>
    </w:p>
    <w:p w:rsidR="00095E3C" w:rsidRPr="005512CA" w:rsidRDefault="00095E3C" w:rsidP="00D14A96">
      <w:pPr>
        <w:ind w:firstLine="527"/>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 xml:space="preserve">ولكن أهل الهند سموني تقي الدين، فاشتهر اسمي بمحمد تقي الدين، وكنيتي أبو شكيب لأني سميت أول مولود لي </w:t>
      </w:r>
      <w:proofErr w:type="spellStart"/>
      <w:r w:rsidRPr="005512CA">
        <w:rPr>
          <w:rFonts w:ascii="Traditional Arabic" w:hAnsi="Traditional Arabic" w:cs="Traditional Arabic"/>
          <w:sz w:val="36"/>
          <w:szCs w:val="36"/>
          <w:rtl/>
        </w:rPr>
        <w:t>شكيباً</w:t>
      </w:r>
      <w:proofErr w:type="spellEnd"/>
      <w:r w:rsidRPr="005512CA">
        <w:rPr>
          <w:rFonts w:ascii="Traditional Arabic" w:hAnsi="Traditional Arabic" w:cs="Traditional Arabic"/>
          <w:sz w:val="36"/>
          <w:szCs w:val="36"/>
          <w:rtl/>
        </w:rPr>
        <w:t xml:space="preserve"> على ا</w:t>
      </w:r>
      <w:r w:rsidR="00D84610" w:rsidRPr="005512CA">
        <w:rPr>
          <w:rFonts w:ascii="Traditional Arabic" w:hAnsi="Traditional Arabic" w:cs="Traditional Arabic"/>
          <w:sz w:val="36"/>
          <w:szCs w:val="36"/>
          <w:rtl/>
        </w:rPr>
        <w:t xml:space="preserve">سم صديقي الأمير شكيب </w:t>
      </w:r>
      <w:r w:rsidR="00D84610" w:rsidRPr="005512CA">
        <w:rPr>
          <w:rFonts w:ascii="Traditional Arabic" w:hAnsi="Traditional Arabic" w:cs="Traditional Arabic" w:hint="cs"/>
          <w:sz w:val="36"/>
          <w:szCs w:val="36"/>
          <w:rtl/>
        </w:rPr>
        <w:t>أ</w:t>
      </w:r>
      <w:r w:rsidRPr="005512CA">
        <w:rPr>
          <w:rFonts w:ascii="Traditional Arabic" w:hAnsi="Traditional Arabic" w:cs="Traditional Arabic"/>
          <w:sz w:val="36"/>
          <w:szCs w:val="36"/>
          <w:rtl/>
        </w:rPr>
        <w:t xml:space="preserve">رسلان رحمه الله، وليس لي لقب، واسم والدي عبد القادر الهلالي نسبة إلى هلال وهو الجد الحادي عشر، ونسبتنا إلى الحسين بن علي، ذكر ذلك غير واحد من المؤلفين في أنساب أهل البيت من المغاربة، وأقر هذا النسب السلطان الحسن الأول حين قدم بلادنا </w:t>
      </w:r>
      <w:proofErr w:type="spellStart"/>
      <w:r w:rsidRPr="005512CA">
        <w:rPr>
          <w:rFonts w:ascii="Traditional Arabic" w:hAnsi="Traditional Arabic" w:cs="Traditional Arabic"/>
          <w:sz w:val="36"/>
          <w:szCs w:val="36"/>
          <w:rtl/>
        </w:rPr>
        <w:t>سجلماسة</w:t>
      </w:r>
      <w:proofErr w:type="spellEnd"/>
      <w:r w:rsidRPr="005512CA">
        <w:rPr>
          <w:rFonts w:ascii="Traditional Arabic" w:hAnsi="Traditional Arabic" w:cs="Traditional Arabic"/>
          <w:sz w:val="36"/>
          <w:szCs w:val="36"/>
          <w:rtl/>
        </w:rPr>
        <w:t xml:space="preserve"> سنة (1311هـ ). أهـ</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lastRenderedPageBreak/>
        <w:t>ولد الشيخ</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سنة (1311هـ) هـ</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 xml:space="preserve">بقرية «الفرخ»، وتسمى أيضا بـ  «الفيضة القديمة» على بضعة أميال من الريصاني، وهي من بوادي مدينة </w:t>
      </w:r>
      <w:proofErr w:type="spellStart"/>
      <w:r w:rsidRPr="005512CA">
        <w:rPr>
          <w:rFonts w:ascii="Traditional Arabic" w:hAnsi="Traditional Arabic" w:cs="Traditional Arabic"/>
          <w:sz w:val="36"/>
          <w:szCs w:val="36"/>
          <w:rtl/>
        </w:rPr>
        <w:t>سجلماسة</w:t>
      </w:r>
      <w:proofErr w:type="spellEnd"/>
      <w:r w:rsidRPr="005512CA">
        <w:rPr>
          <w:rFonts w:ascii="Traditional Arabic" w:hAnsi="Traditional Arabic" w:cs="Traditional Arabic"/>
          <w:sz w:val="36"/>
          <w:szCs w:val="36"/>
          <w:rtl/>
        </w:rPr>
        <w:t xml:space="preserve"> المعروفة اليوم بتافيلالت الواقعة جنوبا بالمملكة</w:t>
      </w:r>
      <w:r w:rsidR="007425A3"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المغربية. وقد ترعرع في أسرة علم وفقه، فقد كان والده و جده من فقهاء تلك</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البلاد.</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والشيخ الهلالي، حسنيٌّ من نسل علي بن أبي طالب </w:t>
      </w:r>
      <w:r w:rsidR="007425A3" w:rsidRPr="005512CA">
        <w:rPr>
          <w:rFonts w:ascii="Traditional Arabic" w:hAnsi="Traditional Arabic" w:cs="Traditional Arabic" w:hint="cs"/>
          <w:sz w:val="36"/>
          <w:szCs w:val="36"/>
          <w:rtl/>
        </w:rPr>
        <w:t>-</w:t>
      </w:r>
      <w:r w:rsidR="007425A3" w:rsidRPr="005512CA">
        <w:rPr>
          <w:rFonts w:ascii="Traditional Arabic" w:hAnsi="Traditional Arabic" w:cs="Traditional Arabic"/>
          <w:sz w:val="36"/>
          <w:szCs w:val="36"/>
          <w:rtl/>
        </w:rPr>
        <w:t>رضي الله عنه</w:t>
      </w:r>
      <w:r w:rsidR="007425A3" w:rsidRPr="005512CA">
        <w:rPr>
          <w:rFonts w:ascii="Traditional Arabic" w:hAnsi="Traditional Arabic" w:cs="Traditional Arabic" w:hint="cs"/>
          <w:sz w:val="36"/>
          <w:szCs w:val="36"/>
          <w:rtl/>
        </w:rPr>
        <w:t>-</w:t>
      </w:r>
      <w:r w:rsidRPr="005512CA">
        <w:rPr>
          <w:rFonts w:ascii="Traditional Arabic" w:hAnsi="Traditional Arabic" w:cs="Traditional Arabic"/>
          <w:sz w:val="36"/>
          <w:szCs w:val="36"/>
          <w:rtl/>
        </w:rPr>
        <w:t xml:space="preserve">، ويخطئ من يعتبره من بني هلال، الذين نزحوا إلى الشمال الأفريقي، من مصر ودمروا القيروان عام (449هـ) بعد أن أباحها لهم </w:t>
      </w:r>
      <w:proofErr w:type="spellStart"/>
      <w:r w:rsidRPr="005512CA">
        <w:rPr>
          <w:rFonts w:ascii="Traditional Arabic" w:hAnsi="Traditional Arabic" w:cs="Traditional Arabic"/>
          <w:sz w:val="36"/>
          <w:szCs w:val="36"/>
          <w:rtl/>
        </w:rPr>
        <w:t>العبيدون</w:t>
      </w:r>
      <w:proofErr w:type="spellEnd"/>
      <w:r w:rsidRPr="005512CA">
        <w:rPr>
          <w:rFonts w:ascii="Traditional Arabic" w:hAnsi="Traditional Arabic" w:cs="Traditional Arabic"/>
          <w:sz w:val="36"/>
          <w:szCs w:val="36"/>
          <w:rtl/>
        </w:rPr>
        <w:t xml:space="preserve"> (الفاطميون)، كما ذكر ذلك ابن عِذارِي في كتابه البيان المغرب (ص:288) </w:t>
      </w:r>
      <w:r w:rsidRPr="005512CA">
        <w:rPr>
          <w:rFonts w:ascii="Traditional Arabic" w:hAnsi="Traditional Arabic" w:cs="Traditional Arabic"/>
          <w:sz w:val="36"/>
          <w:szCs w:val="36"/>
        </w:rPr>
        <w:t xml:space="preserve"> </w:t>
      </w:r>
    </w:p>
    <w:p w:rsidR="00095E3C" w:rsidRPr="005512CA" w:rsidRDefault="00095E3C" w:rsidP="00D14A96">
      <w:pPr>
        <w:jc w:val="lowKashida"/>
        <w:rPr>
          <w:rFonts w:ascii="Simplified Arabic" w:hAnsi="Simplified Arabic" w:cs="Traditional Arabic"/>
          <w:b/>
          <w:bCs/>
          <w:sz w:val="36"/>
          <w:szCs w:val="36"/>
          <w:rtl/>
        </w:rPr>
      </w:pPr>
      <w:r w:rsidRPr="005512CA">
        <w:rPr>
          <w:rFonts w:ascii="Simplified Arabic" w:hAnsi="Simplified Arabic" w:cs="Traditional Arabic"/>
          <w:b/>
          <w:bCs/>
          <w:sz w:val="36"/>
          <w:szCs w:val="36"/>
          <w:rtl/>
        </w:rPr>
        <w:t>نشأته العلمية</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قرأ القرآن على والده وحفظه وهو ابن اثنتي عشر سنة ثم جوده على الشيخ المقرئ أحمد بن صالح، ثم لازم الشيخ محمد سيدي بن</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 xml:space="preserve">حبيب الله </w:t>
      </w:r>
      <w:proofErr w:type="spellStart"/>
      <w:r w:rsidRPr="005512CA">
        <w:rPr>
          <w:rFonts w:ascii="Traditional Arabic" w:hAnsi="Traditional Arabic" w:cs="Traditional Arabic"/>
          <w:sz w:val="36"/>
          <w:szCs w:val="36"/>
          <w:rtl/>
        </w:rPr>
        <w:t>التندغي</w:t>
      </w:r>
      <w:proofErr w:type="spellEnd"/>
      <w:r w:rsidRPr="005512CA">
        <w:rPr>
          <w:rFonts w:ascii="Traditional Arabic" w:hAnsi="Traditional Arabic" w:cs="Traditional Arabic"/>
          <w:sz w:val="36"/>
          <w:szCs w:val="36"/>
          <w:rtl/>
        </w:rPr>
        <w:t xml:space="preserve"> الشنقيطي،</w:t>
      </w:r>
      <w:r w:rsidR="007425A3"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وكان من أفضل العلماء في الزهد والتقوى ومكارم الأخلاق، فبدأ بحفظ مختصر خليل وقرأ عليه علوم اللغة العربية والفقه المالكي إلى أن أصبح الشيخ ينيبه عنه في غيابه.</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يقول الشيخ الهلالي عن تلك الفترة: «قرأت القرآن على والدي وجدي فحفظته وأنا ابن اثنتي عشرة سنة. وكان والدي ينوي أن يبعثني إلى مجود الوقت الشيخ أحمد بن الصالح لأقرأ عليه ختمة بالتجويد، فعاجلته المنية، فقامت بذلك أمي، فقرأت على الشيخ المذكور القرآن من أوله إلى آخره بالتجويد، فكنت أكتب كل يوم ربع جزء في لوح من حفظي، وأدفعه إليه يصححه على حسب رسم المصحف العثماني، ثم </w:t>
      </w:r>
      <w:proofErr w:type="spellStart"/>
      <w:r w:rsidRPr="005512CA">
        <w:rPr>
          <w:rFonts w:ascii="Traditional Arabic" w:hAnsi="Traditional Arabic" w:cs="Traditional Arabic"/>
          <w:sz w:val="36"/>
          <w:szCs w:val="36"/>
          <w:rtl/>
        </w:rPr>
        <w:t>يقرؤه</w:t>
      </w:r>
      <w:proofErr w:type="spellEnd"/>
      <w:r w:rsidRPr="005512CA">
        <w:rPr>
          <w:rFonts w:ascii="Traditional Arabic" w:hAnsi="Traditional Arabic" w:cs="Traditional Arabic"/>
          <w:sz w:val="36"/>
          <w:szCs w:val="36"/>
          <w:rtl/>
        </w:rPr>
        <w:t xml:space="preserve"> هو وأنا أسمع، وبعد ذلك </w:t>
      </w:r>
      <w:proofErr w:type="spellStart"/>
      <w:r w:rsidRPr="005512CA">
        <w:rPr>
          <w:rFonts w:ascii="Traditional Arabic" w:hAnsi="Traditional Arabic" w:cs="Traditional Arabic"/>
          <w:sz w:val="36"/>
          <w:szCs w:val="36"/>
          <w:rtl/>
        </w:rPr>
        <w:t>أقرؤه</w:t>
      </w:r>
      <w:proofErr w:type="spellEnd"/>
      <w:r w:rsidRPr="005512CA">
        <w:rPr>
          <w:rFonts w:ascii="Traditional Arabic" w:hAnsi="Traditional Arabic" w:cs="Traditional Arabic"/>
          <w:sz w:val="36"/>
          <w:szCs w:val="36"/>
          <w:rtl/>
        </w:rPr>
        <w:t xml:space="preserve"> أنا وهو يسمع، وإن أخطأت يصحح لي خطأي.</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 ثم بقيت فترة بدون تعلم إلى أن سافرت إلى الجزائر لطلب الرزق سنة ثلاث وثلاثين وثلاثم</w:t>
      </w:r>
      <w:r w:rsidR="007425A3" w:rsidRPr="005512CA">
        <w:rPr>
          <w:rFonts w:ascii="Traditional Arabic" w:hAnsi="Traditional Arabic" w:cs="Traditional Arabic" w:hint="cs"/>
          <w:sz w:val="36"/>
          <w:szCs w:val="36"/>
          <w:rtl/>
        </w:rPr>
        <w:t>ا</w:t>
      </w:r>
      <w:r w:rsidRPr="005512CA">
        <w:rPr>
          <w:rFonts w:ascii="Traditional Arabic" w:hAnsi="Traditional Arabic" w:cs="Traditional Arabic"/>
          <w:sz w:val="36"/>
          <w:szCs w:val="36"/>
          <w:rtl/>
        </w:rPr>
        <w:t xml:space="preserve">ئة وألف. فرأيت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في المنام رؤيا كأنها يقظة، وكنت قد أخذت الطريقة </w:t>
      </w:r>
      <w:proofErr w:type="spellStart"/>
      <w:r w:rsidRPr="005512CA">
        <w:rPr>
          <w:rFonts w:ascii="Traditional Arabic" w:hAnsi="Traditional Arabic" w:cs="Traditional Arabic"/>
          <w:sz w:val="36"/>
          <w:szCs w:val="36"/>
          <w:rtl/>
        </w:rPr>
        <w:t>التيجانية</w:t>
      </w:r>
      <w:proofErr w:type="spellEnd"/>
      <w:r w:rsidRPr="005512CA">
        <w:rPr>
          <w:rFonts w:ascii="Traditional Arabic" w:hAnsi="Traditional Arabic" w:cs="Traditional Arabic"/>
          <w:sz w:val="36"/>
          <w:szCs w:val="36"/>
          <w:rtl/>
        </w:rPr>
        <w:t xml:space="preserve">، ولم يكن يخطر ببالي طلب العلم بل كنت أسعى في الحصول على علم الباطن بالاجتهاد في العبادة على طريقة المتصوفة، فلما رأيت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في المنام وكان طويلاً أبيض اللحية، وذلك يدل على نقص في الرائي، وضعت يدي في يده، وأظن أني قبلتها، وقلت: يا سيدي يا رسول الله خذ بيدي إلى الله. </w:t>
      </w:r>
      <w:r w:rsidRPr="005512CA">
        <w:rPr>
          <w:rFonts w:ascii="Traditional Arabic" w:hAnsi="Traditional Arabic" w:cs="Traditional Arabic"/>
          <w:sz w:val="36"/>
          <w:szCs w:val="36"/>
          <w:rtl/>
        </w:rPr>
        <w:lastRenderedPageBreak/>
        <w:t xml:space="preserve">فقال لي وهو منقبض: اقرأ العلم. فقلت: العلم الظاهر أم العلم الباطن؟ فقال لي: العلم الظاهر. فقلت: في بلاد المسلمين أم في بلاد النصارى؟ وكان علماء بلدنا يكفرون كل من يسافر إلى الجزائر، لأن الفرنسيين كانوا يحكمونها، فقال لي: البلاد كلها لله. فقلت: يا رسول الله ادع الله أن يختم لي بالإيمان. فرفع إصبعه المسبحة إلى السماء، وقال لي: عند الله. </w:t>
      </w:r>
    </w:p>
    <w:p w:rsidR="00095E3C" w:rsidRPr="005512CA" w:rsidRDefault="00095E3C" w:rsidP="00D14A96">
      <w:pPr>
        <w:ind w:firstLine="527"/>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فقصدت الشيخ محمد سيدي بن حبيب الله الشنقي</w:t>
      </w:r>
      <w:r w:rsidR="00174A57" w:rsidRPr="005512CA">
        <w:rPr>
          <w:rFonts w:ascii="Traditional Arabic" w:hAnsi="Traditional Arabic" w:cs="Traditional Arabic"/>
          <w:sz w:val="36"/>
          <w:szCs w:val="36"/>
          <w:rtl/>
        </w:rPr>
        <w:t>طي -رحمه الله- وقصصت عليه رؤياي</w:t>
      </w:r>
      <w:r w:rsidRPr="005512CA">
        <w:rPr>
          <w:rFonts w:ascii="Traditional Arabic" w:hAnsi="Traditional Arabic" w:cs="Traditional Arabic"/>
          <w:sz w:val="36"/>
          <w:szCs w:val="36"/>
          <w:rtl/>
        </w:rPr>
        <w:t>، واستشرته في الرحلة في طلب العلم إلى أحد مراكزه في المغرب وتونس والجزائر. وكانت له مدرسة يعلم فيها الطلبة مبادئ العلم ويكسوهم ويطعمهم على طريقة العلماء في شنقيط. فمن تواضعه وكرمه وحلمه قال لي: امكث عندنا حتى تحص</w:t>
      </w:r>
      <w:r w:rsidR="00174A57" w:rsidRPr="005512CA">
        <w:rPr>
          <w:rFonts w:ascii="Traditional Arabic" w:hAnsi="Traditional Arabic" w:cs="Traditional Arabic"/>
          <w:sz w:val="36"/>
          <w:szCs w:val="36"/>
          <w:rtl/>
        </w:rPr>
        <w:t>ل هذا الذي عندنا من مبادئ العلم</w:t>
      </w:r>
      <w:r w:rsidRPr="005512CA">
        <w:rPr>
          <w:rFonts w:ascii="Traditional Arabic" w:hAnsi="Traditional Arabic" w:cs="Traditional Arabic"/>
          <w:sz w:val="36"/>
          <w:szCs w:val="36"/>
          <w:rtl/>
        </w:rPr>
        <w:t>، وحينئذ تسافر إلى إحدى المدارس العليا.</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وكانت استشارتي له في الرحيل إلى إحدى المدارس الكبرى، وعدم قناعتي بمدرسته، من الجهل وسوء الأدب، فبقيت معه في البادية، ومدرسته خيمة بقرب خيمته التي يسكن فيها بأهله، بقيت على ذلك سنتين ثم انتقل بمدرسته إلى مدينته المشربة فبقيت معه خمس سنين أخرى، ولم أر مثله في الزهد والتقوى ومكارم الأخلاق، إلا شيخاً آخر في الهند سأذكره بعد، ومناقبه كثيرة لا يتسع لها المقام، وهو من قبيلة (</w:t>
      </w:r>
      <w:proofErr w:type="spellStart"/>
      <w:r w:rsidRPr="005512CA">
        <w:rPr>
          <w:rFonts w:ascii="Traditional Arabic" w:hAnsi="Traditional Arabic" w:cs="Traditional Arabic"/>
          <w:sz w:val="36"/>
          <w:szCs w:val="36"/>
          <w:rtl/>
        </w:rPr>
        <w:t>تندغ</w:t>
      </w:r>
      <w:proofErr w:type="spellEnd"/>
      <w:r w:rsidRPr="005512CA">
        <w:rPr>
          <w:rFonts w:ascii="Traditional Arabic" w:hAnsi="Traditional Arabic" w:cs="Traditional Arabic"/>
          <w:sz w:val="36"/>
          <w:szCs w:val="36"/>
          <w:rtl/>
        </w:rPr>
        <w:t>) مشهورة في قبائل شنقيط، توفي بالمشربة من عمالة وهران من الجزائر حوالي سنة ثمان وثلاثين وثلاثمائة وألف».</w:t>
      </w:r>
      <w:r w:rsidR="00174A57"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أهـ</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وبعد وفاة شيخه توجه لطلب العلم على علماء وجدة وفاس آنذاك. وكان من شيوخه الذين تلقى العلم على أيديهم الشيخ الفاطمي </w:t>
      </w:r>
      <w:proofErr w:type="spellStart"/>
      <w:r w:rsidRPr="005512CA">
        <w:rPr>
          <w:rFonts w:ascii="Traditional Arabic" w:hAnsi="Traditional Arabic" w:cs="Traditional Arabic"/>
          <w:sz w:val="36"/>
          <w:szCs w:val="36"/>
          <w:rtl/>
        </w:rPr>
        <w:t>الشراوي</w:t>
      </w:r>
      <w:proofErr w:type="spellEnd"/>
      <w:r w:rsidRPr="005512CA">
        <w:rPr>
          <w:rFonts w:ascii="Traditional Arabic" w:hAnsi="Traditional Arabic" w:cs="Traditional Arabic"/>
          <w:sz w:val="36"/>
          <w:szCs w:val="36"/>
          <w:rtl/>
        </w:rPr>
        <w:t>، والشيخ العالم المحقق غرة زمانه «محمد</w:t>
      </w:r>
      <w:r w:rsidR="00174A57"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العربي العلوي» الذي قال فيه الشيخ الهلالي: «أستاذي الذي أنقذني الله على يده من طريقة </w:t>
      </w:r>
      <w:proofErr w:type="spellStart"/>
      <w:r w:rsidRPr="005512CA">
        <w:rPr>
          <w:rFonts w:ascii="Traditional Arabic" w:hAnsi="Traditional Arabic" w:cs="Traditional Arabic"/>
          <w:sz w:val="36"/>
          <w:szCs w:val="36"/>
          <w:rtl/>
        </w:rPr>
        <w:t>التيجانية</w:t>
      </w:r>
      <w:proofErr w:type="spellEnd"/>
      <w:r w:rsidRPr="005512CA">
        <w:rPr>
          <w:rFonts w:ascii="Traditional Arabic" w:hAnsi="Traditional Arabic" w:cs="Traditional Arabic"/>
          <w:sz w:val="36"/>
          <w:szCs w:val="36"/>
          <w:rtl/>
        </w:rPr>
        <w:t xml:space="preserve"> والشرك وعبادة القبور. وجرت بيني وبينه مناظرة ذكرتها بالتفصيل في كتاب: فكاك الأسير العاني </w:t>
      </w:r>
      <w:proofErr w:type="spellStart"/>
      <w:r w:rsidRPr="005512CA">
        <w:rPr>
          <w:rFonts w:ascii="Traditional Arabic" w:hAnsi="Traditional Arabic" w:cs="Traditional Arabic"/>
          <w:sz w:val="36"/>
          <w:szCs w:val="36"/>
          <w:rtl/>
        </w:rPr>
        <w:t>المكبول</w:t>
      </w:r>
      <w:proofErr w:type="spellEnd"/>
      <w:r w:rsidRPr="005512CA">
        <w:rPr>
          <w:rFonts w:ascii="Traditional Arabic" w:hAnsi="Traditional Arabic" w:cs="Traditional Arabic"/>
          <w:sz w:val="36"/>
          <w:szCs w:val="36"/>
          <w:rtl/>
        </w:rPr>
        <w:t xml:space="preserve"> بالكبل التيجاني»، والشيخ أحمد </w:t>
      </w:r>
      <w:proofErr w:type="spellStart"/>
      <w:r w:rsidRPr="005512CA">
        <w:rPr>
          <w:rFonts w:ascii="Traditional Arabic" w:hAnsi="Traditional Arabic" w:cs="Traditional Arabic"/>
          <w:sz w:val="36"/>
          <w:szCs w:val="36"/>
          <w:rtl/>
        </w:rPr>
        <w:t>سوكيرج</w:t>
      </w:r>
      <w:proofErr w:type="spellEnd"/>
      <w:r w:rsidRPr="005512CA">
        <w:rPr>
          <w:rFonts w:ascii="Traditional Arabic" w:hAnsi="Traditional Arabic" w:cs="Traditional Arabic"/>
          <w:sz w:val="36"/>
          <w:szCs w:val="36"/>
          <w:rtl/>
        </w:rPr>
        <w:t>... إلى أن حصل على شهادة من جامع القرويين.</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ثم سافر إلى القاهرة ليبحث عن سنة المصطفى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فالتقى</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ببعض المشايخ أمثال الشيخ عبد الظاهر أبو السمح والشيخ رشيد</w:t>
      </w:r>
      <w:r w:rsidR="00174A57" w:rsidRPr="005512CA">
        <w:rPr>
          <w:rFonts w:ascii="Traditional Arabic" w:hAnsi="Traditional Arabic" w:cs="Traditional Arabic"/>
          <w:sz w:val="36"/>
          <w:szCs w:val="36"/>
          <w:rtl/>
        </w:rPr>
        <w:t xml:space="preserve"> رضا والشيخ محمد </w:t>
      </w:r>
      <w:r w:rsidR="00174A57" w:rsidRPr="005512CA">
        <w:rPr>
          <w:rFonts w:ascii="Traditional Arabic" w:hAnsi="Traditional Arabic" w:cs="Traditional Arabic"/>
          <w:sz w:val="36"/>
          <w:szCs w:val="36"/>
          <w:rtl/>
        </w:rPr>
        <w:lastRenderedPageBreak/>
        <w:t>الرمالي وغيرهم</w:t>
      </w:r>
      <w:r w:rsidRPr="005512CA">
        <w:rPr>
          <w:rFonts w:ascii="Traditional Arabic" w:hAnsi="Traditional Arabic" w:cs="Traditional Arabic"/>
          <w:sz w:val="36"/>
          <w:szCs w:val="36"/>
          <w:rtl/>
        </w:rPr>
        <w:t>، كما حضر دروس القسم العالي بالأزهر</w:t>
      </w:r>
      <w:r w:rsidR="00174A57" w:rsidRPr="005512CA">
        <w:rPr>
          <w:rFonts w:ascii="Traditional Arabic" w:hAnsi="Traditional Arabic" w:cs="Traditional Arabic" w:hint="cs"/>
          <w:sz w:val="36"/>
          <w:szCs w:val="36"/>
          <w:rtl/>
        </w:rPr>
        <w:t>،</w:t>
      </w:r>
      <w:r w:rsidRPr="005512CA">
        <w:rPr>
          <w:rFonts w:ascii="Traditional Arabic" w:hAnsi="Traditional Arabic" w:cs="Traditional Arabic"/>
          <w:sz w:val="36"/>
          <w:szCs w:val="36"/>
          <w:rtl/>
        </w:rPr>
        <w:t xml:space="preserve"> ومكث بمصر نحو سنة واحدة</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 xml:space="preserve">يدعو إلى عقيدة السلف ويحارب الشرك والإلحاد. </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يقول الشيخ الهلالي: «وحضرت دروس القسم العالي من الأزهر، وقال لي أحد كبار أسا</w:t>
      </w:r>
      <w:r w:rsidR="00174A57" w:rsidRPr="005512CA">
        <w:rPr>
          <w:rFonts w:ascii="Traditional Arabic" w:hAnsi="Traditional Arabic" w:cs="Traditional Arabic"/>
          <w:sz w:val="36"/>
          <w:szCs w:val="36"/>
          <w:rtl/>
        </w:rPr>
        <w:t xml:space="preserve">تذة الأزهر، وهو الشيخ </w:t>
      </w:r>
      <w:proofErr w:type="spellStart"/>
      <w:r w:rsidR="00174A57" w:rsidRPr="005512CA">
        <w:rPr>
          <w:rFonts w:ascii="Traditional Arabic" w:hAnsi="Traditional Arabic" w:cs="Traditional Arabic"/>
          <w:sz w:val="36"/>
          <w:szCs w:val="36"/>
          <w:rtl/>
        </w:rPr>
        <w:t>الزنكلوني</w:t>
      </w:r>
      <w:proofErr w:type="spellEnd"/>
      <w:r w:rsidRPr="005512CA">
        <w:rPr>
          <w:rFonts w:ascii="Traditional Arabic" w:hAnsi="Traditional Arabic" w:cs="Traditional Arabic"/>
          <w:sz w:val="36"/>
          <w:szCs w:val="36"/>
          <w:rtl/>
        </w:rPr>
        <w:t xml:space="preserve">، قال: لا تطلب علم الحديث في مصر، فنحن معشر كبار علماء الأزهر لا أحد منا يحفظ عشرة أحاديث ولا نعرف صحيحاً من ضعيف، وإنما نقرأ سواداً في بياض مقلدين للمؤلفين. </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ورأيت كتاب (عون المعبود شرح سنن أبي داود ) ألف وطبع في الهند، فظهر لي أنه لا تزال بقية من علماء الحديث في الهند، فعزمت على السفر إلى الهند، وفي أثناء السنة التي أقمتها في مصر خرجت إلى الصعيد بقصد تحصيل شيء من المساعدة المالية لأستعين بها على التوجه للحج، وكان </w:t>
      </w:r>
      <w:proofErr w:type="spellStart"/>
      <w:r w:rsidRPr="005512CA">
        <w:rPr>
          <w:rFonts w:ascii="Traditional Arabic" w:hAnsi="Traditional Arabic" w:cs="Traditional Arabic"/>
          <w:sz w:val="36"/>
          <w:szCs w:val="36"/>
          <w:rtl/>
        </w:rPr>
        <w:t>التيجانيون</w:t>
      </w:r>
      <w:proofErr w:type="spellEnd"/>
      <w:r w:rsidRPr="005512CA">
        <w:rPr>
          <w:rFonts w:ascii="Traditional Arabic" w:hAnsi="Traditional Arabic" w:cs="Traditional Arabic"/>
          <w:sz w:val="36"/>
          <w:szCs w:val="36"/>
          <w:rtl/>
        </w:rPr>
        <w:t xml:space="preserve"> في الجزائر قد بعثوا إليّ بحوالة مالية ظناً منهم أنني لا أزال على عقيدتهم. فكتبت إليهم كتاباً مطولاً شكرتهم فيه على إحسانهم السابق واللاحق، وأقمت لهم البراهين على أن الطريقة </w:t>
      </w:r>
      <w:proofErr w:type="spellStart"/>
      <w:r w:rsidRPr="005512CA">
        <w:rPr>
          <w:rFonts w:ascii="Traditional Arabic" w:hAnsi="Traditional Arabic" w:cs="Traditional Arabic"/>
          <w:sz w:val="36"/>
          <w:szCs w:val="36"/>
          <w:rtl/>
        </w:rPr>
        <w:t>التيجانية</w:t>
      </w:r>
      <w:proofErr w:type="spellEnd"/>
      <w:r w:rsidRPr="005512CA">
        <w:rPr>
          <w:rFonts w:ascii="Traditional Arabic" w:hAnsi="Traditional Arabic" w:cs="Traditional Arabic"/>
          <w:sz w:val="36"/>
          <w:szCs w:val="36"/>
          <w:rtl/>
        </w:rPr>
        <w:t xml:space="preserve"> لا يمكن أن تجتمع في قلب إنسان مع ما جاء به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فغضبوا غضباً شديداً. </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فأشار علي بعض الأصدقاء بالخروج إلى الصعيد للغرض المذكور، فلما وصلت إلى مدينة ملاوي بمديرية أسيوط دعاني إلى قرية تسمى </w:t>
      </w:r>
      <w:proofErr w:type="spellStart"/>
      <w:r w:rsidRPr="005512CA">
        <w:rPr>
          <w:rFonts w:ascii="Traditional Arabic" w:hAnsi="Traditional Arabic" w:cs="Traditional Arabic"/>
          <w:sz w:val="36"/>
          <w:szCs w:val="36"/>
          <w:rtl/>
        </w:rPr>
        <w:t>الريرمون</w:t>
      </w:r>
      <w:proofErr w:type="spellEnd"/>
      <w:r w:rsidRPr="005512CA">
        <w:rPr>
          <w:rFonts w:ascii="Traditional Arabic" w:hAnsi="Traditional Arabic" w:cs="Traditional Arabic"/>
          <w:sz w:val="36"/>
          <w:szCs w:val="36"/>
          <w:rtl/>
        </w:rPr>
        <w:t>، رئيس</w:t>
      </w:r>
      <w:r w:rsidR="00FD213F" w:rsidRPr="005512CA">
        <w:rPr>
          <w:rFonts w:ascii="Traditional Arabic" w:hAnsi="Traditional Arabic" w:cs="Traditional Arabic"/>
          <w:sz w:val="36"/>
          <w:szCs w:val="36"/>
          <w:rtl/>
        </w:rPr>
        <w:t xml:space="preserve"> السلفيين الشيخ إسماعيل الصيفي</w:t>
      </w:r>
      <w:r w:rsidR="00FD213F" w:rsidRPr="005512CA">
        <w:rPr>
          <w:rFonts w:ascii="Traditional Arabic" w:hAnsi="Traditional Arabic" w:cs="Traditional Arabic" w:hint="cs"/>
          <w:sz w:val="36"/>
          <w:szCs w:val="36"/>
          <w:rtl/>
        </w:rPr>
        <w:t xml:space="preserve"> -</w:t>
      </w:r>
      <w:r w:rsidR="00FD213F" w:rsidRPr="005512CA">
        <w:rPr>
          <w:rFonts w:ascii="Traditional Arabic" w:hAnsi="Traditional Arabic" w:cs="Traditional Arabic"/>
          <w:sz w:val="36"/>
          <w:szCs w:val="36"/>
          <w:rtl/>
        </w:rPr>
        <w:t>رحمة الله عليه</w:t>
      </w:r>
      <w:r w:rsidR="00FD213F" w:rsidRPr="005512CA">
        <w:rPr>
          <w:rFonts w:ascii="Traditional Arabic" w:hAnsi="Traditional Arabic" w:cs="Traditional Arabic" w:hint="cs"/>
          <w:sz w:val="36"/>
          <w:szCs w:val="36"/>
          <w:rtl/>
        </w:rPr>
        <w:t>-</w:t>
      </w:r>
      <w:r w:rsidRPr="005512CA">
        <w:rPr>
          <w:rFonts w:ascii="Traditional Arabic" w:hAnsi="Traditional Arabic" w:cs="Traditional Arabic"/>
          <w:sz w:val="36"/>
          <w:szCs w:val="36"/>
          <w:rtl/>
        </w:rPr>
        <w:t xml:space="preserve"> وكان عدد السلفيين فليلاً جداً. وكان شيخ البلد والوجهاء والأعيان وسائر أهل القرية يسمونهم (وهابية)، ويعادونهم. فشرعت في إلقاء دروس الوعظ في بيت الشيخ إسماعيل، ومسجد السلفيين، فاستجاب إلى دعوتي شيخ البلد يوسف، وتبعه أهل البلد كلهم، ولم يبق على البدعة والشرك إلا شيخ الطريقة والعمدة (</w:t>
      </w:r>
      <w:proofErr w:type="spellStart"/>
      <w:r w:rsidRPr="005512CA">
        <w:rPr>
          <w:rFonts w:ascii="Traditional Arabic" w:hAnsi="Traditional Arabic" w:cs="Traditional Arabic"/>
          <w:sz w:val="36"/>
          <w:szCs w:val="36"/>
          <w:rtl/>
        </w:rPr>
        <w:t>المرفوت</w:t>
      </w:r>
      <w:proofErr w:type="spellEnd"/>
      <w:r w:rsidRPr="005512CA">
        <w:rPr>
          <w:rFonts w:ascii="Traditional Arabic" w:hAnsi="Traditional Arabic" w:cs="Traditional Arabic"/>
          <w:sz w:val="36"/>
          <w:szCs w:val="36"/>
          <w:rtl/>
        </w:rPr>
        <w:t>) أي المعزول وخدامهما.</w:t>
      </w:r>
    </w:p>
    <w:p w:rsidR="00095E3C" w:rsidRPr="005512CA" w:rsidRDefault="00095E3C" w:rsidP="00D14A96">
      <w:pPr>
        <w:ind w:firstLine="527"/>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ولما رأيت الناس قد أقبلوا على التمسك بالسنة إقبالاً عظيماً تركت الغرض الذي من أجله توجهت إلى الصعيد وأظهرت الغنى لعلمي أن إظهار الحاجة إلى ما في أيدي الناس يفسد الدعوة أو ينقصها. وبقيت عندهم ثلاثة أشهر حتى قرب وقت الحج، ولم يتجرأ أحد منهم أن يقدم لي شيئاً من المال إلا الشيخ يوسف، فإنه ألح كثيراً في إهداء شيء من الثياب، فقبلته.</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lastRenderedPageBreak/>
        <w:t>ولما رجعت إلى القاهرة بعثوا إ</w:t>
      </w:r>
      <w:r w:rsidR="00FD213F" w:rsidRPr="005512CA">
        <w:rPr>
          <w:rFonts w:ascii="Traditional Arabic" w:hAnsi="Traditional Arabic" w:cs="Traditional Arabic"/>
          <w:sz w:val="36"/>
          <w:szCs w:val="36"/>
          <w:rtl/>
        </w:rPr>
        <w:t>لي حوالة قدرها ثلاثة عشر جنيهاً</w:t>
      </w:r>
      <w:r w:rsidRPr="005512CA">
        <w:rPr>
          <w:rFonts w:ascii="Traditional Arabic" w:hAnsi="Traditional Arabic" w:cs="Traditional Arabic"/>
          <w:sz w:val="36"/>
          <w:szCs w:val="36"/>
          <w:rtl/>
        </w:rPr>
        <w:t>، فسافرت بها إلى الحج» أهـ</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وبعد أن حج توجه إلى الهند لينال بغيته من علم الحديث فالتقى علماء أجلاء هناك فأفاد واستفاد؛ ومن أجل العلماء</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الذين التقى بهم هناك المحدث العلامة الشيخ عبد</w:t>
      </w:r>
      <w:r w:rsidR="00FD213F"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الرحمن بن عبد</w:t>
      </w:r>
      <w:r w:rsidR="00FD213F"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الرحيم </w:t>
      </w:r>
      <w:proofErr w:type="spellStart"/>
      <w:r w:rsidRPr="005512CA">
        <w:rPr>
          <w:rFonts w:ascii="Traditional Arabic" w:hAnsi="Traditional Arabic" w:cs="Traditional Arabic"/>
          <w:sz w:val="36"/>
          <w:szCs w:val="36"/>
          <w:rtl/>
        </w:rPr>
        <w:t>المباركفوري</w:t>
      </w:r>
      <w:proofErr w:type="spellEnd"/>
      <w:r w:rsidRPr="005512CA">
        <w:rPr>
          <w:rFonts w:ascii="Traditional Arabic" w:hAnsi="Traditional Arabic" w:cs="Traditional Arabic"/>
          <w:sz w:val="36"/>
          <w:szCs w:val="36"/>
          <w:rtl/>
        </w:rPr>
        <w:t xml:space="preserve"> صاحب «تحفة الأحوذي بشرح جامع الترمذي» وأخذ عنه من علم الحديث وأجازه، وقد قرّظه</w:t>
      </w:r>
      <w:r w:rsidR="00FD213F"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بقصيدة يُهيب فيها بطلاب العلم إلى التمسك بالحديث والاستفادة من الشرح المذكور،</w:t>
      </w:r>
      <w:r w:rsidR="00FD213F"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وقد طبعت تلك القصيدة في الجزء الرابع من الطبعة الهندية؛ كما أقام عند الشيخ محمد</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بن حسين بن محسن الحديدي الأنصاري اليماني نزيل الهند آنذاك وقرأ عليه أ</w:t>
      </w:r>
      <w:r w:rsidR="00FD213F" w:rsidRPr="005512CA">
        <w:rPr>
          <w:rFonts w:ascii="Traditional Arabic" w:hAnsi="Traditional Arabic" w:cs="Traditional Arabic"/>
          <w:sz w:val="36"/>
          <w:szCs w:val="36"/>
          <w:rtl/>
        </w:rPr>
        <w:t>طرافا من الكتب الستة وأجازه أيض</w:t>
      </w:r>
      <w:r w:rsidR="00FD213F" w:rsidRPr="005512CA">
        <w:rPr>
          <w:rFonts w:ascii="Traditional Arabic" w:hAnsi="Traditional Arabic" w:cs="Traditional Arabic" w:hint="cs"/>
          <w:sz w:val="36"/>
          <w:szCs w:val="36"/>
          <w:rtl/>
        </w:rPr>
        <w:t>ا.</w:t>
      </w:r>
    </w:p>
    <w:p w:rsidR="00095E3C" w:rsidRPr="005512CA" w:rsidRDefault="00095E3C" w:rsidP="00D14A96">
      <w:pPr>
        <w:ind w:firstLine="527"/>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ومن الهند توجه إلى «الزبير» بالبصرة في</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العراق، حيث التقى العالم الموريتاني السلفي المحقق الشيخ محمد الأمين الشنقيطي،</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مؤسس مدرسة النجاة الأهلية بالزبير، وهو غير العلامة المفسر صاحب «أضواء البيان» فتزوج ابنته واستفاد من علمه، ومكث بالعراق نحو ثلاث سنين ثم سافر إلى السعودية مرورا بمصر حيث</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أعطاه السيد محمد رشيد رضا توصية وتعريفاً إلى الملك عبد</w:t>
      </w:r>
      <w:r w:rsidR="00FD213F"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العزيز آل سعود قال فيها: (إن محمدا تقي الدين الهلالي المغربي أفضل من جاءكم من علماء الآفاق، فأرجو أن تستفيدوا من علمه)، فبقي في ضيافة الملك عبد العزيز بضعة أشهر إلى أن عين مراقبا</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للتدريس في المسجد النبوي</w:t>
      </w:r>
      <w:r w:rsidR="00FD213F" w:rsidRPr="005512CA">
        <w:rPr>
          <w:rFonts w:ascii="Traditional Arabic" w:hAnsi="Traditional Arabic" w:cs="Traditional Arabic" w:hint="cs"/>
          <w:sz w:val="36"/>
          <w:szCs w:val="36"/>
          <w:rtl/>
        </w:rPr>
        <w:t>،</w:t>
      </w:r>
      <w:r w:rsidRPr="005512CA">
        <w:rPr>
          <w:rFonts w:ascii="Traditional Arabic" w:hAnsi="Traditional Arabic" w:cs="Traditional Arabic"/>
          <w:sz w:val="36"/>
          <w:szCs w:val="36"/>
          <w:rtl/>
        </w:rPr>
        <w:t xml:space="preserve"> وبقي بالمدينة سنتين ثم نقل إلى المسجد الحرام والمعهد</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 xml:space="preserve">العلمي السعودي بمكة وأقام بها سنة واحدة. </w:t>
      </w:r>
    </w:p>
    <w:p w:rsidR="00095E3C" w:rsidRPr="005512CA" w:rsidRDefault="00095E3C" w:rsidP="00D14A96">
      <w:pPr>
        <w:ind w:firstLine="527"/>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وبعدها جاءته رسائل من إندونيسيا ومن الهند تطلبه للتدريس بمدارسها، فرجح قبول دعوة الشيخ سليمان الندوي رجاء أن يحصل</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على دراسة جامعية في الهند، وصار رئيس أساتذة الأدب العربي في كلية ندوة العلماء</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 xml:space="preserve">في مدينة </w:t>
      </w:r>
      <w:proofErr w:type="spellStart"/>
      <w:r w:rsidRPr="005512CA">
        <w:rPr>
          <w:rFonts w:ascii="Traditional Arabic" w:hAnsi="Traditional Arabic" w:cs="Traditional Arabic"/>
          <w:sz w:val="36"/>
          <w:szCs w:val="36"/>
          <w:rtl/>
        </w:rPr>
        <w:t>لكنهو</w:t>
      </w:r>
      <w:proofErr w:type="spellEnd"/>
      <w:r w:rsidRPr="005512CA">
        <w:rPr>
          <w:rFonts w:ascii="Traditional Arabic" w:hAnsi="Traditional Arabic" w:cs="Traditional Arabic"/>
          <w:sz w:val="36"/>
          <w:szCs w:val="36"/>
          <w:rtl/>
        </w:rPr>
        <w:t xml:space="preserve"> بالهند حيث بقي ثلاث سنوات تعلم فيها اللغة الإنجليزية ولم تتيسر له الدراسة الجامعية بها. وأصدر باقتراح من الشيخ سليمان الندوي وبمساعدة تلميذه</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الطالب مسعود عالم الندوي مجلة «الضياء». ثم عاد إلى الزبير بالبصرة وأقام بها</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ثلاث سنين معلما بمدرسة</w:t>
      </w:r>
      <w:r w:rsidR="00FD213F" w:rsidRPr="005512CA">
        <w:rPr>
          <w:rFonts w:ascii="Traditional Arabic" w:hAnsi="Traditional Arabic" w:cs="Traditional Arabic"/>
          <w:sz w:val="36"/>
          <w:szCs w:val="36"/>
          <w:rtl/>
        </w:rPr>
        <w:t xml:space="preserve"> «النجاة الأهلية»</w:t>
      </w:r>
      <w:r w:rsidR="00FD213F" w:rsidRPr="005512CA">
        <w:rPr>
          <w:rFonts w:ascii="Traditional Arabic" w:hAnsi="Traditional Arabic" w:cs="Traditional Arabic" w:hint="cs"/>
          <w:sz w:val="36"/>
          <w:szCs w:val="36"/>
          <w:rtl/>
        </w:rPr>
        <w:t xml:space="preserve"> </w:t>
      </w:r>
      <w:r w:rsidR="00FD213F" w:rsidRPr="005512CA">
        <w:rPr>
          <w:rFonts w:ascii="Traditional Arabic" w:hAnsi="Traditional Arabic" w:cs="Traditional Arabic"/>
          <w:sz w:val="36"/>
          <w:szCs w:val="36"/>
          <w:rtl/>
        </w:rPr>
        <w:t>المذكورة آنف</w:t>
      </w:r>
      <w:r w:rsidR="00FD213F" w:rsidRPr="005512CA">
        <w:rPr>
          <w:rFonts w:ascii="Traditional Arabic" w:hAnsi="Traditional Arabic" w:cs="Traditional Arabic" w:hint="cs"/>
          <w:sz w:val="36"/>
          <w:szCs w:val="36"/>
          <w:rtl/>
        </w:rPr>
        <w:t>ا.</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lastRenderedPageBreak/>
        <w:t>وبعد ذلك سافر</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إلى جنيف بسويسرا وأقام عند صديقه،</w:t>
      </w:r>
      <w:r w:rsidR="00FD213F"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أمير البيان، شكيب أرسلان، وكان يريد الدراسة في إحدى جامعات بريطانيا فلم يتيسر له ذلك، فكتب الأمير شكيب رسالة إلى</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أحد أصدقائه بوزارة الخارجية الألمانية يقول فيها: (عندي شاب مغربي أديب ما دخل ألمانيا مثله، وهو يريد أن يدرس في إحدى الجامعـات، فعسى أن تجدوا له مكانا لتدريس الأدب العربي براتب يستعين به على الدراسة)، وسرعان ما جاء الجواب بالقبول، فسافر الشيخ الهلالي إلى ألمانيا وعين محاضراً في جامعة «بون» وشرع يتعلم اللغة</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 xml:space="preserve">الألمانية، حيث حصل على </w:t>
      </w:r>
      <w:proofErr w:type="spellStart"/>
      <w:r w:rsidRPr="005512CA">
        <w:rPr>
          <w:rFonts w:ascii="Traditional Arabic" w:hAnsi="Traditional Arabic" w:cs="Traditional Arabic"/>
          <w:sz w:val="36"/>
          <w:szCs w:val="36"/>
          <w:rtl/>
        </w:rPr>
        <w:t>دبلومها</w:t>
      </w:r>
      <w:proofErr w:type="spellEnd"/>
      <w:r w:rsidRPr="005512CA">
        <w:rPr>
          <w:rFonts w:ascii="Traditional Arabic" w:hAnsi="Traditional Arabic" w:cs="Traditional Arabic"/>
          <w:sz w:val="36"/>
          <w:szCs w:val="36"/>
          <w:rtl/>
        </w:rPr>
        <w:t xml:space="preserve"> بعد عام، ثم صار طالباً بالجامعة مع كونه محاضراً فيها، وفي تلك الفترة ترجم الكثير من الألمانية وإليها، وبعد ثلاث سنوات في بون</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انتقل إلى جامعة «برلين» طالباً ومحاضراً ومشرفاً على الإذاعة العربية، وفي سنة</w:t>
      </w:r>
      <w:r w:rsidR="00FD213F"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(1940م) قدم رسالة الدكتوراه، حيث فند فيها مزاعم المستشرقين أمثال: مارتن </w:t>
      </w:r>
      <w:proofErr w:type="spellStart"/>
      <w:r w:rsidRPr="005512CA">
        <w:rPr>
          <w:rFonts w:ascii="Traditional Arabic" w:hAnsi="Traditional Arabic" w:cs="Traditional Arabic"/>
          <w:sz w:val="36"/>
          <w:szCs w:val="36"/>
          <w:rtl/>
        </w:rPr>
        <w:t>هارثمن</w:t>
      </w:r>
      <w:proofErr w:type="spellEnd"/>
      <w:r w:rsidRPr="005512CA">
        <w:rPr>
          <w:rFonts w:ascii="Traditional Arabic" w:hAnsi="Traditional Arabic" w:cs="Traditional Arabic"/>
          <w:sz w:val="36"/>
          <w:szCs w:val="36"/>
          <w:rtl/>
        </w:rPr>
        <w:t>،</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وكارل بروكلمان، وكان موضوع رسالة الدكتوراه «ترجمة مقدمة كتاب الجماهر من الجواهر مع تعليقات عليها»، وكان مجلس الامتحان والمناقشة من عشرة من العلماء، وقد وافقوا</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بالإجماع على منحه شهادة الدكتوراه في الأدب العربي.</w:t>
      </w:r>
    </w:p>
    <w:p w:rsidR="00095E3C" w:rsidRPr="005512CA" w:rsidRDefault="00095E3C" w:rsidP="00D14A96">
      <w:pPr>
        <w:ind w:firstLine="527"/>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وفي سنة (1947م) سافر إلى العراق وقام</w:t>
      </w:r>
      <w:r w:rsidR="00BB11D9"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بالتدريس في كلية «الملكة عالية» ببغداد إلى أن قام الانقلاب العسكري في العراق فغادرها إلى المغرب سنة (1959م). وشرع أثن</w:t>
      </w:r>
      <w:r w:rsidR="00BB11D9" w:rsidRPr="005512CA">
        <w:rPr>
          <w:rFonts w:ascii="Traditional Arabic" w:hAnsi="Traditional Arabic" w:cs="Traditional Arabic"/>
          <w:sz w:val="36"/>
          <w:szCs w:val="36"/>
          <w:rtl/>
        </w:rPr>
        <w:t>اء إقامته بالمغرب</w:t>
      </w:r>
      <w:r w:rsidR="00BB11D9" w:rsidRPr="005512CA">
        <w:rPr>
          <w:rFonts w:ascii="Traditional Arabic" w:hAnsi="Traditional Arabic" w:cs="Traditional Arabic" w:hint="cs"/>
          <w:sz w:val="36"/>
          <w:szCs w:val="36"/>
          <w:rtl/>
        </w:rPr>
        <w:t xml:space="preserve"> -</w:t>
      </w:r>
      <w:r w:rsidR="00BB11D9" w:rsidRPr="005512CA">
        <w:rPr>
          <w:rFonts w:ascii="Traditional Arabic" w:hAnsi="Traditional Arabic" w:cs="Traditional Arabic"/>
          <w:sz w:val="36"/>
          <w:szCs w:val="36"/>
          <w:rtl/>
        </w:rPr>
        <w:t>موطنه الأصلي</w:t>
      </w:r>
      <w:r w:rsidR="00BB11D9" w:rsidRPr="005512CA">
        <w:rPr>
          <w:rFonts w:ascii="Traditional Arabic" w:hAnsi="Traditional Arabic" w:cs="Traditional Arabic" w:hint="cs"/>
          <w:sz w:val="36"/>
          <w:szCs w:val="36"/>
          <w:rtl/>
        </w:rPr>
        <w:t>-</w:t>
      </w:r>
      <w:r w:rsidRPr="005512CA">
        <w:rPr>
          <w:rFonts w:ascii="Traditional Arabic" w:hAnsi="Traditional Arabic" w:cs="Traditional Arabic"/>
          <w:sz w:val="36"/>
          <w:szCs w:val="36"/>
          <w:rtl/>
        </w:rPr>
        <w:t xml:space="preserve"> في الدعوة إلى توحيد الله ونبذ الشرك واتباع نهج خير القرون. </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وفي هذه السنة (1959م) عين مدرسا بجامعة محمد الخامس بالرباط ثم بفرعها بفاس، وفي سنة (1968م) تلقى دعوة من سماحة الشيخ عبد</w:t>
      </w:r>
      <w:r w:rsidR="00BB11D9"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العزيز بن باز رئيس الجامعة الإسلامية بالمدينة المنورة آنذاك للعمل أستاذاً بالجامعة منتدباً من المغرب فقبل الشيخ الهلالي وبقي يعمل بها إلى سنة (1974م) حيث ترك الجامعة وعاد إلى مدينة مكناس بالمغرب للتفرغ للدعوة إلى الله، فصار يلقي الدروس بالمساجد ويجول أنحاء المغرب ينشر دعوة السلف الصالح. وكان من المواظبين على الكتابة في مجلة «الفتح» لمحب الدين الخطيب، ومجلة «المنار» </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لمحمد رشيد رضا رحم الله الجميع.</w:t>
      </w:r>
      <w:r w:rsidRPr="005512CA">
        <w:rPr>
          <w:rFonts w:ascii="Traditional Arabic" w:hAnsi="Traditional Arabic" w:cs="Traditional Arabic"/>
          <w:sz w:val="36"/>
          <w:szCs w:val="36"/>
        </w:rPr>
        <w:t xml:space="preserve"> </w:t>
      </w:r>
    </w:p>
    <w:p w:rsidR="00095E3C" w:rsidRPr="005512CA" w:rsidRDefault="00095E3C" w:rsidP="00D14A96">
      <w:pPr>
        <w:ind w:firstLine="530"/>
        <w:jc w:val="lowKashida"/>
        <w:rPr>
          <w:rFonts w:ascii="Traditional Arabic" w:hAnsi="Traditional Arabic" w:cs="Traditional Arabic"/>
          <w:b/>
          <w:bCs/>
          <w:sz w:val="36"/>
          <w:szCs w:val="36"/>
          <w:rtl/>
        </w:rPr>
      </w:pPr>
      <w:r w:rsidRPr="005512CA">
        <w:rPr>
          <w:rFonts w:ascii="Traditional Arabic" w:hAnsi="Traditional Arabic" w:cs="Traditional Arabic"/>
          <w:b/>
          <w:bCs/>
          <w:sz w:val="36"/>
          <w:szCs w:val="36"/>
          <w:rtl/>
        </w:rPr>
        <w:t xml:space="preserve">هداية الشيخ تقي الدين الهلالي من الطريقة </w:t>
      </w:r>
      <w:proofErr w:type="spellStart"/>
      <w:r w:rsidRPr="005512CA">
        <w:rPr>
          <w:rFonts w:ascii="Traditional Arabic" w:hAnsi="Traditional Arabic" w:cs="Traditional Arabic"/>
          <w:b/>
          <w:bCs/>
          <w:sz w:val="36"/>
          <w:szCs w:val="36"/>
          <w:rtl/>
        </w:rPr>
        <w:t>التيجانية</w:t>
      </w:r>
      <w:proofErr w:type="spellEnd"/>
      <w:r w:rsidRPr="005512CA">
        <w:rPr>
          <w:rFonts w:ascii="Traditional Arabic" w:hAnsi="Traditional Arabic" w:cs="Traditional Arabic"/>
          <w:b/>
          <w:bCs/>
          <w:sz w:val="36"/>
          <w:szCs w:val="36"/>
          <w:rtl/>
        </w:rPr>
        <w:t xml:space="preserve"> </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lastRenderedPageBreak/>
        <w:t>شيخ التوحيد في بلاد المغرب والذي كان صوفيا (</w:t>
      </w:r>
      <w:proofErr w:type="spellStart"/>
      <w:r w:rsidRPr="005512CA">
        <w:rPr>
          <w:rFonts w:ascii="Traditional Arabic" w:hAnsi="Traditional Arabic" w:cs="Traditional Arabic"/>
          <w:sz w:val="36"/>
          <w:szCs w:val="36"/>
          <w:rtl/>
        </w:rPr>
        <w:t>تيجانيا</w:t>
      </w:r>
      <w:proofErr w:type="spellEnd"/>
      <w:r w:rsidRPr="005512CA">
        <w:rPr>
          <w:rFonts w:ascii="Traditional Arabic" w:hAnsi="Traditional Arabic" w:cs="Traditional Arabic"/>
          <w:sz w:val="36"/>
          <w:szCs w:val="36"/>
          <w:rtl/>
        </w:rPr>
        <w:t>) فأكرمه الله بدعوة التوحيد, يقول عن س</w:t>
      </w:r>
      <w:r w:rsidR="00BB11D9" w:rsidRPr="005512CA">
        <w:rPr>
          <w:rFonts w:ascii="Traditional Arabic" w:hAnsi="Traditional Arabic" w:cs="Traditional Arabic"/>
          <w:sz w:val="36"/>
          <w:szCs w:val="36"/>
          <w:rtl/>
        </w:rPr>
        <w:t xml:space="preserve">بب خروجه من الطريقة </w:t>
      </w:r>
      <w:proofErr w:type="spellStart"/>
      <w:r w:rsidR="00BB11D9" w:rsidRPr="005512CA">
        <w:rPr>
          <w:rFonts w:ascii="Traditional Arabic" w:hAnsi="Traditional Arabic" w:cs="Traditional Arabic"/>
          <w:sz w:val="36"/>
          <w:szCs w:val="36"/>
          <w:rtl/>
        </w:rPr>
        <w:t>التيجانية</w:t>
      </w:r>
      <w:proofErr w:type="spellEnd"/>
      <w:r w:rsidR="00BB11D9" w:rsidRPr="005512CA">
        <w:rPr>
          <w:rFonts w:ascii="Traditional Arabic" w:hAnsi="Traditional Arabic" w:cs="Traditional Arabic"/>
          <w:sz w:val="36"/>
          <w:szCs w:val="36"/>
          <w:rtl/>
        </w:rPr>
        <w:t xml:space="preserve">: </w:t>
      </w:r>
      <w:r w:rsidRPr="005512CA">
        <w:rPr>
          <w:rFonts w:ascii="Traditional Arabic" w:hAnsi="Traditional Arabic" w:cs="Traditional Arabic"/>
          <w:sz w:val="36"/>
          <w:szCs w:val="36"/>
          <w:rtl/>
        </w:rPr>
        <w:t xml:space="preserve">«لقد كنت في غمرة عظيمة وضلال مبين، وكنت أرى خروجي من الطريقة </w:t>
      </w:r>
      <w:proofErr w:type="spellStart"/>
      <w:r w:rsidRPr="005512CA">
        <w:rPr>
          <w:rFonts w:ascii="Traditional Arabic" w:hAnsi="Traditional Arabic" w:cs="Traditional Arabic"/>
          <w:sz w:val="36"/>
          <w:szCs w:val="36"/>
          <w:rtl/>
        </w:rPr>
        <w:t>التيجانية</w:t>
      </w:r>
      <w:proofErr w:type="spellEnd"/>
      <w:r w:rsidRPr="005512CA">
        <w:rPr>
          <w:rFonts w:ascii="Traditional Arabic" w:hAnsi="Traditional Arabic" w:cs="Traditional Arabic"/>
          <w:sz w:val="36"/>
          <w:szCs w:val="36"/>
          <w:rtl/>
        </w:rPr>
        <w:t xml:space="preserve"> كالخروج من الاسلام ولم يكن يخطر لي ببال أن أتزحزح عنها قيد شعرة, وجرت مناظرة حول ادعاء الشيخ التيجاني في أنه رأي النبي يقظة, وقد ثبت بطلان ذلك» </w:t>
      </w:r>
      <w:r w:rsidR="00BB11D9" w:rsidRPr="005512CA">
        <w:rPr>
          <w:rFonts w:ascii="Traditional Arabic" w:hAnsi="Traditional Arabic" w:cs="Traditional Arabic" w:hint="cs"/>
          <w:sz w:val="36"/>
          <w:szCs w:val="36"/>
          <w:rtl/>
        </w:rPr>
        <w:t>و</w:t>
      </w:r>
      <w:r w:rsidRPr="005512CA">
        <w:rPr>
          <w:rFonts w:ascii="Traditional Arabic" w:hAnsi="Traditional Arabic" w:cs="Traditional Arabic"/>
          <w:sz w:val="36"/>
          <w:szCs w:val="36"/>
          <w:rtl/>
        </w:rPr>
        <w:t>يمكن الرجوع للمناظرة بكاملها في كتاب (الفكر الصوفي ص 474) وكذلك يذكر أنه اجتمع بالشيخ عبد</w:t>
      </w:r>
      <w:r w:rsidR="00BB11D9"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العزيز بن إدريس وأوضح له بطلان الطريقة </w:t>
      </w:r>
      <w:proofErr w:type="spellStart"/>
      <w:r w:rsidRPr="005512CA">
        <w:rPr>
          <w:rFonts w:ascii="Traditional Arabic" w:hAnsi="Traditional Arabic" w:cs="Traditional Arabic"/>
          <w:sz w:val="36"/>
          <w:szCs w:val="36"/>
          <w:rtl/>
        </w:rPr>
        <w:t>التيجانية</w:t>
      </w:r>
      <w:proofErr w:type="spellEnd"/>
      <w:r w:rsidRPr="005512CA">
        <w:rPr>
          <w:rFonts w:ascii="Traditional Arabic" w:hAnsi="Traditional Arabic" w:cs="Traditional Arabic"/>
          <w:sz w:val="36"/>
          <w:szCs w:val="36"/>
          <w:rtl/>
        </w:rPr>
        <w:t xml:space="preserve">. </w:t>
      </w:r>
    </w:p>
    <w:p w:rsidR="00095E3C" w:rsidRPr="005512CA" w:rsidRDefault="00095E3C" w:rsidP="00D14A96">
      <w:pPr>
        <w:ind w:firstLine="53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وأما في العصر الحديث فإن التصوف على الرغم من انتشاره في غفلة من المسلمين عن علوم الكتاب والسنة، فإن الله سبحانه وتعالى قيض للمسلمين الإمام شيخ الإسلام محمد بن عبد</w:t>
      </w:r>
      <w:r w:rsidR="00BB11D9"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الوهاب الذي كان لدعوته المباركة في الجزيرة العربية الفضل في إيقاظ الأمة من سباتها العميق، واطلاعها على حقيقة التصوف الضال فانتشرت دعوة التوحيد شرقاً وغرباً، وقام الرجال المخلصون بملاحقة فلول التصوف في كل صقع من أصقاع الأرض حتى انزاحت الغمة أو كادت بفضل الله ورحمته بعد أن كان الظلام والشر قد عم الأرض كلها إلا القليل </w:t>
      </w:r>
      <w:proofErr w:type="spellStart"/>
      <w:r w:rsidRPr="005512CA">
        <w:rPr>
          <w:rFonts w:ascii="Traditional Arabic" w:hAnsi="Traditional Arabic" w:cs="Traditional Arabic"/>
          <w:sz w:val="36"/>
          <w:szCs w:val="36"/>
          <w:rtl/>
        </w:rPr>
        <w:t>القليل</w:t>
      </w:r>
      <w:proofErr w:type="spellEnd"/>
      <w:r w:rsidRPr="005512CA">
        <w:rPr>
          <w:rFonts w:ascii="Traditional Arabic" w:hAnsi="Traditional Arabic" w:cs="Traditional Arabic"/>
          <w:sz w:val="36"/>
          <w:szCs w:val="36"/>
          <w:rtl/>
        </w:rPr>
        <w:t xml:space="preserve"> من أهل الدين الحق والتوحيد. </w:t>
      </w:r>
    </w:p>
    <w:p w:rsidR="00095E3C" w:rsidRPr="005512CA" w:rsidRDefault="00095E3C" w:rsidP="00D14A96">
      <w:pPr>
        <w:ind w:firstLine="530"/>
        <w:jc w:val="lowKashida"/>
        <w:rPr>
          <w:rFonts w:ascii="Traditional Arabic" w:hAnsi="Traditional Arabic" w:cs="Traditional Arabic"/>
          <w:b/>
          <w:bCs/>
          <w:sz w:val="36"/>
          <w:szCs w:val="36"/>
          <w:rtl/>
        </w:rPr>
      </w:pPr>
      <w:r w:rsidRPr="005512CA">
        <w:rPr>
          <w:rFonts w:ascii="Traditional Arabic" w:hAnsi="Traditional Arabic" w:cs="Traditional Arabic"/>
          <w:b/>
          <w:bCs/>
          <w:sz w:val="36"/>
          <w:szCs w:val="36"/>
          <w:rtl/>
        </w:rPr>
        <w:t xml:space="preserve">شهادة الدكتور الشيخ تقي الدين الهلالي: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«الحمد لله الذي أرسل خاتم النبيين وإمام المرسلين، محمداً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رحمة للعالمين بشيراً لمن آمن به، واهتدى بهديه، بالفوز المبين ونذيراً لمن كفر به وخالف سنته بالعذاب المهين، وصل اللهم على محمد وأزواجه وذرياته كما صليت على إبراهيم وبارك على محمد وأزواجه وذرياته كما باركت على إبراهيم، صلاة تشمل آله ومن تمسك بسنته إلى يوم الدين.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فيقول أفقر العباد إلى الغني الكبير المتعال، محمد تقي الدين بن عبد</w:t>
      </w:r>
      <w:r w:rsidR="00BB11D9"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القادر الحسيني الهلالي غفر الله ذنبه وستر عيبه: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نشأت في بلاد </w:t>
      </w:r>
      <w:proofErr w:type="spellStart"/>
      <w:r w:rsidRPr="005512CA">
        <w:rPr>
          <w:rFonts w:ascii="Traditional Arabic" w:hAnsi="Traditional Arabic" w:cs="Traditional Arabic"/>
          <w:sz w:val="36"/>
          <w:szCs w:val="36"/>
          <w:rtl/>
        </w:rPr>
        <w:t>سجلمانة</w:t>
      </w:r>
      <w:proofErr w:type="spellEnd"/>
      <w:r w:rsidRPr="005512CA">
        <w:rPr>
          <w:rFonts w:ascii="Traditional Arabic" w:hAnsi="Traditional Arabic" w:cs="Traditional Arabic"/>
          <w:sz w:val="36"/>
          <w:szCs w:val="36"/>
          <w:rtl/>
        </w:rPr>
        <w:t xml:space="preserve">، وحفظت القرآن وأنا ابن اثنتي عشرة سنة، ورأيت أهل بلادنا مولعين بطرائق المتصوفة لا تكاد تجد واحداً منهم لا عالماً ولا جاهلاً إلا وقد انخرط في سلك إحدى الطرق، وتعلق بشيخها تعلق الهائم الوامق، يستغيث به في الشدائد </w:t>
      </w:r>
      <w:r w:rsidRPr="005512CA">
        <w:rPr>
          <w:rFonts w:ascii="Traditional Arabic" w:hAnsi="Traditional Arabic" w:cs="Traditional Arabic"/>
          <w:sz w:val="36"/>
          <w:szCs w:val="36"/>
          <w:rtl/>
        </w:rPr>
        <w:lastRenderedPageBreak/>
        <w:t xml:space="preserve">ويستنجد به في المصائب، ويلهج دائماً بشكره والثناء عليه فإن وجد نعمة شكره عليها، وإن أصابته مصيبة اتهم نفسه بالتقصير في محبة شيخه والتمسك بطريقته، ولا يخطر بباله أن شيخه يعجز عن شيء في السماوات ولا في الأرض فهو على كل شيء قدير، وسمعت الناس يقولون: من لم يكن له شيخ فالشيطان شيخه. وينشدون قول ابن عاشور في أرجوزته التي نظمها في عقيدة الأشعرية، وفي فروع المالكية، وفي مبادئ التصوف: </w:t>
      </w:r>
    </w:p>
    <w:p w:rsidR="00095E3C" w:rsidRPr="005512CA" w:rsidRDefault="00095E3C" w:rsidP="00D14A96">
      <w:pPr>
        <w:ind w:firstLine="530"/>
        <w:jc w:val="center"/>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يصحب شيخاً عارف  </w:t>
      </w:r>
      <w:r w:rsidR="00BB11D9" w:rsidRPr="005512CA">
        <w:rPr>
          <w:rFonts w:ascii="Traditional Arabic" w:hAnsi="Traditional Arabic" w:cs="Traditional Arabic" w:hint="cs"/>
          <w:sz w:val="36"/>
          <w:szCs w:val="36"/>
          <w:rtl/>
        </w:rPr>
        <w:t>**</w:t>
      </w:r>
      <w:r w:rsidRPr="005512CA">
        <w:rPr>
          <w:rFonts w:ascii="Traditional Arabic" w:hAnsi="Traditional Arabic" w:cs="Traditional Arabic"/>
          <w:sz w:val="36"/>
          <w:szCs w:val="36"/>
          <w:rtl/>
        </w:rPr>
        <w:t xml:space="preserve">  المسالك </w:t>
      </w:r>
      <w:proofErr w:type="spellStart"/>
      <w:r w:rsidRPr="005512CA">
        <w:rPr>
          <w:rFonts w:ascii="Traditional Arabic" w:hAnsi="Traditional Arabic" w:cs="Traditional Arabic"/>
          <w:sz w:val="36"/>
          <w:szCs w:val="36"/>
          <w:rtl/>
        </w:rPr>
        <w:t>يقيه</w:t>
      </w:r>
      <w:proofErr w:type="spellEnd"/>
      <w:r w:rsidRPr="005512CA">
        <w:rPr>
          <w:rFonts w:ascii="Traditional Arabic" w:hAnsi="Traditional Arabic" w:cs="Traditional Arabic"/>
          <w:sz w:val="36"/>
          <w:szCs w:val="36"/>
          <w:rtl/>
        </w:rPr>
        <w:t xml:space="preserve"> في طريقه المهالك</w:t>
      </w:r>
    </w:p>
    <w:p w:rsidR="00095E3C" w:rsidRPr="005512CA" w:rsidRDefault="00095E3C" w:rsidP="00D14A96">
      <w:pPr>
        <w:ind w:firstLine="530"/>
        <w:jc w:val="center"/>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يذكره الله إذا رآه       </w:t>
      </w:r>
      <w:r w:rsidR="00BB11D9" w:rsidRPr="005512CA">
        <w:rPr>
          <w:rFonts w:ascii="Traditional Arabic" w:hAnsi="Traditional Arabic" w:cs="Traditional Arabic" w:hint="cs"/>
          <w:sz w:val="36"/>
          <w:szCs w:val="36"/>
          <w:rtl/>
        </w:rPr>
        <w:t>**</w:t>
      </w:r>
      <w:r w:rsidRPr="005512CA">
        <w:rPr>
          <w:rFonts w:ascii="Traditional Arabic" w:hAnsi="Traditional Arabic" w:cs="Traditional Arabic"/>
          <w:sz w:val="36"/>
          <w:szCs w:val="36"/>
          <w:rtl/>
        </w:rPr>
        <w:t xml:space="preserve">      ويوصل العبد إلى مولاه</w:t>
      </w:r>
    </w:p>
    <w:p w:rsidR="00095E3C" w:rsidRPr="005512CA" w:rsidRDefault="00095E3C" w:rsidP="00D14A96">
      <w:pPr>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ورأيت الطرق المنتشرة في بلادنا قسمين: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1- قسم ينتمي إليه العلماء وعلية القوم.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2- وقسم ينتمي إليه السوقة وعامة الناس.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فمالت نفسي إلى القسم الأول، وسمعت أبي وهو من علماء بلدنا مراراً يقول: لولا أن الطريقة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تمنع صاحبها من زيارة قبور الأولياء والاستمداد منهم وطلب الحاجات إلا قبر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وإلا قبر الشيخ التجاني، وقبور من ينتمي إلى طريقته من الأولياء، قال أبي: لولا ذلك لأخذت ورد الطريقة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لأني لا أستطيع أن أترك زيارة جدنا عبد</w:t>
      </w:r>
      <w:r w:rsidR="00BB11D9"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القادر بن هلال، وجدنا كان مشهوراً بالصلاح وله قبر يزار وهو معدود من جملة الأولياء في ناحية الغرفة من القسم الشرقي الجنوبي في بلاد المغرب.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والطريقة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w:t>
      </w:r>
      <w:proofErr w:type="spellStart"/>
      <w:r w:rsidRPr="005512CA">
        <w:rPr>
          <w:rFonts w:ascii="Traditional Arabic" w:hAnsi="Traditional Arabic" w:cs="Traditional Arabic"/>
          <w:sz w:val="36"/>
          <w:szCs w:val="36"/>
          <w:rtl/>
        </w:rPr>
        <w:t>والدرقاوية</w:t>
      </w:r>
      <w:proofErr w:type="spellEnd"/>
      <w:r w:rsidRPr="005512CA">
        <w:rPr>
          <w:rFonts w:ascii="Traditional Arabic" w:hAnsi="Traditional Arabic" w:cs="Traditional Arabic"/>
          <w:sz w:val="36"/>
          <w:szCs w:val="36"/>
          <w:rtl/>
        </w:rPr>
        <w:t xml:space="preserve">، والكتانية، وإن كان أهلها في بلادنا قليلاً، تؤلف القسم الأول، فاشتاقت نفسي إلى أخذ ورد الطريقة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وأنا قد ناهزت البلوغ فذهبت إلى المقدم وقلت له: يا سيدي أريد منك أن تعطيني ورد الطريقة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ففرح كثيراً، وقال لي: تأخذ الورد على صغر سنك؟ قلت: نعم، فقال: بخ </w:t>
      </w:r>
      <w:proofErr w:type="spellStart"/>
      <w:r w:rsidRPr="005512CA">
        <w:rPr>
          <w:rFonts w:ascii="Traditional Arabic" w:hAnsi="Traditional Arabic" w:cs="Traditional Arabic"/>
          <w:sz w:val="36"/>
          <w:szCs w:val="36"/>
          <w:rtl/>
        </w:rPr>
        <w:t>بخ</w:t>
      </w:r>
      <w:proofErr w:type="spellEnd"/>
      <w:r w:rsidRPr="005512CA">
        <w:rPr>
          <w:rFonts w:ascii="Traditional Arabic" w:hAnsi="Traditional Arabic" w:cs="Traditional Arabic"/>
          <w:sz w:val="36"/>
          <w:szCs w:val="36"/>
          <w:rtl/>
        </w:rPr>
        <w:t xml:space="preserve"> أفلحت ونجحت، فأعطاني الورد وهو: ذكر لا إله إلا الله مائة مرة، والاستغفار مائة مرة، والصلاة على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بأي صيغة مائة مرة، لكن صيغة الفاتح لما أغلق هي أفضل الصيغ، وسيأتي إن شاء الله ذكر فضلها -الفضل المزعوم عندهم- في هذا الكتاب بعون الله وتوفيقه، وأعطاني كذلك الوظيفة وهي أستغفر الله العظيم الذي لا إله إلا هو الحي القيوم ثلاثين مرة، وصلاة الفاتح لما أغلق خمسين مرة، ولا إله إلا الله مائة مرة، وجوهره الكمال </w:t>
      </w:r>
      <w:r w:rsidRPr="005512CA">
        <w:rPr>
          <w:rFonts w:ascii="Traditional Arabic" w:hAnsi="Traditional Arabic" w:cs="Traditional Arabic"/>
          <w:sz w:val="36"/>
          <w:szCs w:val="36"/>
          <w:rtl/>
        </w:rPr>
        <w:lastRenderedPageBreak/>
        <w:t xml:space="preserve">وهي: «اللهم صل وسلم على عين الرحمة الربانية.. الخ»، وسيأتي ذكر ألفاظها اثنتي عشر مرة، وهذه الصلاة لا تذكر إلا بطهارة مائية، فمن كان فرضه التيمم فعليه أن يذكر بدلها صلاة الفاتح عشرين مرة، قال: وإنما اشترطت الطهارة المائية على ذاكرها لأن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والخلفاء الراشدين يحضرون مجلس كل من يذكرها ولا يزالون معه ما دام يذكرها.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ويجب ذكر الورد مرة في الصباح ومرة في المساء بطهارة تامة كما يشترط في الصلاة، ويكون الذاكر جالساً كجلسة التشهد على الأفضل </w:t>
      </w:r>
      <w:proofErr w:type="spellStart"/>
      <w:r w:rsidRPr="005512CA">
        <w:rPr>
          <w:rFonts w:ascii="Traditional Arabic" w:hAnsi="Traditional Arabic" w:cs="Traditional Arabic"/>
          <w:sz w:val="36"/>
          <w:szCs w:val="36"/>
          <w:rtl/>
        </w:rPr>
        <w:t>مغمضاً</w:t>
      </w:r>
      <w:proofErr w:type="spellEnd"/>
      <w:r w:rsidRPr="005512CA">
        <w:rPr>
          <w:rFonts w:ascii="Traditional Arabic" w:hAnsi="Traditional Arabic" w:cs="Traditional Arabic"/>
          <w:sz w:val="36"/>
          <w:szCs w:val="36"/>
          <w:rtl/>
        </w:rPr>
        <w:t xml:space="preserve"> عينيه مستحضراً صورة الشيخ أحمد التجاني وهو رجل أبيض مشرب بحمرة ذو لحية بيضاء، ويتصور في قلبه أن عموداً من النور يخرج من قلب الشيخ ويدخل في قلب المريد.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أما الوظيفة فيجب أن تذكر جماعة بصوت واحد، إن كان للمريد إخوان في بلده، فإن لم يكن له إخوان </w:t>
      </w:r>
      <w:proofErr w:type="spellStart"/>
      <w:r w:rsidRPr="005512CA">
        <w:rPr>
          <w:rFonts w:ascii="Traditional Arabic" w:hAnsi="Traditional Arabic" w:cs="Traditional Arabic"/>
          <w:sz w:val="36"/>
          <w:szCs w:val="36"/>
          <w:rtl/>
        </w:rPr>
        <w:t>تجانيون</w:t>
      </w:r>
      <w:proofErr w:type="spellEnd"/>
      <w:r w:rsidRPr="005512CA">
        <w:rPr>
          <w:rFonts w:ascii="Traditional Arabic" w:hAnsi="Traditional Arabic" w:cs="Traditional Arabic"/>
          <w:sz w:val="36"/>
          <w:szCs w:val="36"/>
          <w:rtl/>
        </w:rPr>
        <w:t xml:space="preserve"> في بلاده جاز له أن يذكرها وحده مرة في كل يوم.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وأخبرني المقدم الشيخ عبد</w:t>
      </w:r>
      <w:r w:rsidR="00BB11D9"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الكريم المنصوري ببعض فضائل هذا الورد وسأذكرها فيما بعد إن شاء الله، واستمررت على ذكر الورد والوظيفة بإخلاص ملتزماً الشروط مدة تسع سنين، وهناك ذكر آخر يكون يوم الجمعة متصلاً بغروب الشمس وهو: «لا إله إلا الله» ألف مرة، والأفضل أن يكون معه سماع قبله أو بعده، وهو إنشاد شيء من الشعر بالغناء والترنم جماعة ثم يقولون جميعاً: الله حي، والمنشد ينشدهم وهم قيام حتى يخلص عند تواجدهم إلى لفظ آه، آه، آه، ويسمون هذه الحالة العمارة، وقد تركوها منذ زمان طويل لأن أبناء الشيخ التجاني لا يستعملون هذه العمارة، وهم يأتون من الجزائر إلى المغرب وقد أشاروا على المغاربة أن يتركوا العمارة لأنهم لا يستحسنونها، ولكن في كتب الطريقة أنها فعلت أمام الشيخ أحمد التجاني وبرضاه وإقراره.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وكنت كلما أصابتني مصيبة أستغيث بالشيخ فلا يغيثني، فمن ذلك أني كنت في الجزائر مسافراً من ناحية (</w:t>
      </w:r>
      <w:proofErr w:type="spellStart"/>
      <w:r w:rsidRPr="005512CA">
        <w:rPr>
          <w:rFonts w:ascii="Traditional Arabic" w:hAnsi="Traditional Arabic" w:cs="Traditional Arabic"/>
          <w:sz w:val="36"/>
          <w:szCs w:val="36"/>
          <w:rtl/>
        </w:rPr>
        <w:t>بركنت</w:t>
      </w:r>
      <w:proofErr w:type="spellEnd"/>
      <w:r w:rsidRPr="005512CA">
        <w:rPr>
          <w:rFonts w:ascii="Traditional Arabic" w:hAnsi="Traditional Arabic" w:cs="Traditional Arabic"/>
          <w:sz w:val="36"/>
          <w:szCs w:val="36"/>
          <w:rtl/>
        </w:rPr>
        <w:t xml:space="preserve">) بقرب حدود المغرب إلى (المشرية)، وكان لي رفيق له جمل فعلقه وأوصاني بحراسته وتركني في خيمة من خيام أهل البادية، فانحل عقال الجمل وانطلق في البرية فتبعته فأخذ يستهزئ بي، وذلك أنه يبقى وقفاً إلى أن أكاد أضع يدي على عنقه ثم يجفل مرج واحدة ويجري مسافة طويلة ثم يقف ينتظرني إلى أن أكاد أقبضه ثم </w:t>
      </w:r>
      <w:r w:rsidRPr="005512CA">
        <w:rPr>
          <w:rFonts w:ascii="Traditional Arabic" w:hAnsi="Traditional Arabic" w:cs="Traditional Arabic"/>
          <w:sz w:val="36"/>
          <w:szCs w:val="36"/>
          <w:rtl/>
        </w:rPr>
        <w:lastRenderedPageBreak/>
        <w:t xml:space="preserve">يهرب مرة أخرى وذلك في نحر الظهيرة وشدة الحر، فقلت في نفسي: هذا وقت الاستغاثة بالشيخ فتضرعت إليه وبالغت في الاستغاثة أن يمكنني في قبض الجمل وإناخته فلم يستجب، فعدت على نفسي باللوم </w:t>
      </w:r>
      <w:proofErr w:type="spellStart"/>
      <w:r w:rsidRPr="005512CA">
        <w:rPr>
          <w:rFonts w:ascii="Traditional Arabic" w:hAnsi="Traditional Arabic" w:cs="Traditional Arabic"/>
          <w:sz w:val="36"/>
          <w:szCs w:val="36"/>
          <w:rtl/>
        </w:rPr>
        <w:t>واتهمتها</w:t>
      </w:r>
      <w:proofErr w:type="spellEnd"/>
      <w:r w:rsidRPr="005512CA">
        <w:rPr>
          <w:rFonts w:ascii="Traditional Arabic" w:hAnsi="Traditional Arabic" w:cs="Traditional Arabic"/>
          <w:sz w:val="36"/>
          <w:szCs w:val="36"/>
          <w:rtl/>
        </w:rPr>
        <w:t xml:space="preserve"> بعدم الإخلاص والتقصير في خدمة الطريقة ولم أتهم الشيخ البتة بعجز عن قضاء حاجتي، ومع أن شيوخ الطريقة يوصون المريد أن لا يطالع شيئاً من كتب التصوف إلا كتب الطريقة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وقع في يدي مجلد من كتاب (الإحياء) للغزالي فطالعته فأثر في نفسي واجتهدت في العبادة والتزمت قيام الليل في شدة البرد، فبينما أن ذات ليلة أصلي قيام الليل أمام خيمتي الصغيرة التي كنت جالساً فيها يكاد رأسي يمس سقفها إذ رأيت غماماً أبيض سد الأفق كالجبل المرتفع من الأرض إلى السماء وأخذ ذلك الغمام يدنو مني آتياً من جهة الشرق -وهي قبلة المصلي في المغرب والجزائر- حتى وقف بعيداً مني وخرج منه شخص وتقدم حتى قرب مني ثم شرع يصلي بصلاتي مؤتماً بي، وثيابه تشبه ثياب جارية بنت خمس عشرة سنة، ولم أستطع أن أميز وجهه بسبب الظلام.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ولما شرع يصلي معي كنت أقرأ في سورة ألم السجدة ففزعت وخفت خوفاً شديداً، فخرجت منها إلى سورة أخرى أظنها سورة سبأ، ولم أستطع قراءة القرآن مع شدة حفظي له بسبب الرعب الذي أصابني، فتركت السور الطوال وأخذت أقرأ بالسور القصار التي لا تحتاج قراءاتها إلى رباطة جأش واستحضار فكر.</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فصلى معي ست ركعات، ولم أرد أن أكلمه، لأن كتب الطريقة توصي المريد أن لا يشتغل بشيء مما يعرض له في سلوكه حتى يصل إلى الله، وتنكشف له الحجب فيشاهد العرش والفرش، ولا يبقى شيء من المغيبات خافياً عليه، ولما طال علي زمان الاضطراب دعوت الله في سجود الركعة السادسة فقلت: يا رب إن كان في كلام هذا الشخص خير فاجعله هو يكلمني، وإن لم يكن في كلامه خير فاصرفه عني، فلما سلمت من التشهد بعد الركعة السادسة سلم هو أيضاً، ولم أسمع له صوتاً ولكني رأيته التفت عند السلام إلى جهة اليمين كما يفعل المصلي المنفرد على مذهب المالكية، فإنه يسلم مرة واحدة عن يمينه، السلام عليكم دون أن يضيف إليها رحمة الله وبركاته، وإن كان مؤتماً بإمام يسلم ثلاث </w:t>
      </w:r>
      <w:proofErr w:type="spellStart"/>
      <w:r w:rsidRPr="005512CA">
        <w:rPr>
          <w:rFonts w:ascii="Traditional Arabic" w:hAnsi="Traditional Arabic" w:cs="Traditional Arabic"/>
          <w:sz w:val="36"/>
          <w:szCs w:val="36"/>
          <w:rtl/>
        </w:rPr>
        <w:t>تسليمات</w:t>
      </w:r>
      <w:proofErr w:type="spellEnd"/>
      <w:r w:rsidRPr="005512CA">
        <w:rPr>
          <w:rFonts w:ascii="Traditional Arabic" w:hAnsi="Traditional Arabic" w:cs="Traditional Arabic"/>
          <w:sz w:val="36"/>
          <w:szCs w:val="36"/>
          <w:rtl/>
        </w:rPr>
        <w:t xml:space="preserve"> إن كان بيساره مصل تسليمة عن يمينه وهي تسليمة التحليل وتسليمة أمامه </w:t>
      </w:r>
      <w:r w:rsidRPr="005512CA">
        <w:rPr>
          <w:rFonts w:ascii="Traditional Arabic" w:hAnsi="Traditional Arabic" w:cs="Traditional Arabic"/>
          <w:sz w:val="36"/>
          <w:szCs w:val="36"/>
          <w:rtl/>
        </w:rPr>
        <w:lastRenderedPageBreak/>
        <w:t xml:space="preserve">للإمام، وتسليمة ثالثة عن شماله للمصلي الذي يجلس عن شماله وقد ثبت في الحديث الذي رواه أبو داود وصححه الحافظ أن النبي </w:t>
      </w:r>
      <w:r w:rsidR="00414069" w:rsidRPr="005512CA">
        <w:rPr>
          <w:rFonts w:ascii="Traditional Arabic" w:hAnsi="Traditional Arabic" w:cs="Traditional Arabic"/>
          <w:sz w:val="36"/>
          <w:szCs w:val="36"/>
          <w:rtl/>
        </w:rPr>
        <w:t>-صلى الله عليه وسلم-</w:t>
      </w:r>
      <w:r w:rsidR="00BB11D9" w:rsidRPr="005512CA">
        <w:rPr>
          <w:rFonts w:ascii="Traditional Arabic" w:hAnsi="Traditional Arabic" w:cs="Traditional Arabic"/>
          <w:sz w:val="36"/>
          <w:szCs w:val="36"/>
          <w:rtl/>
        </w:rPr>
        <w:t xml:space="preserve"> </w:t>
      </w:r>
      <w:r w:rsidRPr="005512CA">
        <w:rPr>
          <w:rFonts w:ascii="Traditional Arabic" w:hAnsi="Traditional Arabic" w:cs="Traditional Arabic"/>
          <w:sz w:val="36"/>
          <w:szCs w:val="36"/>
          <w:rtl/>
        </w:rPr>
        <w:t xml:space="preserve">كان يسلم عن يمينه السلام عليكم ورحمة الله وبركاته وعن يساره السلام عليكم ورحمة الله وبركاته، وهذا هو الذي ينبغي لكل مصل أن يعتمد عليه سواء أكان إماماً أو مأموماً أو منفرداً.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وبعد السلام انصرف ومشى على مهل حتى دخل في الغمام الأبيض الذي كان قائماً في مكانه الذي كان ينتظره، وبعد دخوله في الغمام فوراً أخذ الغمام يتقهقر إلى جهة الشرق حتى اختفى عن بصري وكان في قبيلة (حميان) شيخ شنقيطي صالح ما رأيت مثله في الزهد والورع ومكارم الأخلاق وسأذكره فيما بعد، فسافرت إليه وحكيت له تلك الحادثة فقال لي: يمكن أن يكون ذلك شيطاناً لو كان ملكاً ما أصابك فزع ولا رعب، فظهر لي أن رأيه صواب.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وبعد ذلك بزمن طويل أخذت أدرس علم الحديث، فرأيت كتاب (صحيح البخاري) ما وقع للنبي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حين جاءه جبريل وهو في غار حراء، فظهر لي أن رأي ذلك الشيخ رحمه الله غير صحيح وبقيت المشكلة بلا حل إلى الآن وكنت حينئذ مشركاً أستغيث بغير الله وأخاف غير الله.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ومن هذا تعلم أن ظهور الخوارق وما في عالم الغيب ليس دليلاً على صلاح ما ظهرت له تلك الخوارق ولا على ولايته لله البتة فإن كل مرتاض رياضة روحية تظهر له الخوارق على أي دين كان وقد سمعنا وقرأنا أن العباد الوثنيين من أهل الهند تقع لهم خوارق عظام.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وبعد ذلك بأيام رأيت في المنام رجلاً نبهني وأشار إلى الأفق فقال لي: انظر فرأيت ثلاثة رجال فقال لي إن الأوسط منهم هو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فذهبت إليه فلما وصلت إليه انصرف الرجلان اللذان كانا معه فأخذت يده وقلت يا رسول الله خذ بيدي إلى الله فقال لي اقرأ العلم ففكرت وعلمت أني في بلاد الجزائر وكان الفرنسيون مسؤولين عليها وكان فقهاء بلدنا يكفرون كل من سافر إلى الجزائر وإذا رجع من سفره يأمرونه بالاغتسال والدخول في الإسلام من جديد ويعقدون له عقداً جديداً على زوجته، فقلت في نفسي هذا مع رسول الله </w:t>
      </w:r>
      <w:r w:rsidR="00414069" w:rsidRPr="005512CA">
        <w:rPr>
          <w:rFonts w:ascii="Traditional Arabic" w:hAnsi="Traditional Arabic" w:cs="Traditional Arabic"/>
          <w:sz w:val="36"/>
          <w:szCs w:val="36"/>
          <w:rtl/>
        </w:rPr>
        <w:t>-صلى الله عليه وسلم-</w:t>
      </w:r>
      <w:r w:rsidR="00D721FE" w:rsidRPr="005512CA">
        <w:rPr>
          <w:rFonts w:ascii="Traditional Arabic" w:hAnsi="Traditional Arabic" w:cs="Traditional Arabic"/>
          <w:sz w:val="36"/>
          <w:szCs w:val="36"/>
          <w:rtl/>
        </w:rPr>
        <w:t xml:space="preserve"> </w:t>
      </w:r>
      <w:r w:rsidRPr="005512CA">
        <w:rPr>
          <w:rFonts w:ascii="Traditional Arabic" w:hAnsi="Traditional Arabic" w:cs="Traditional Arabic"/>
          <w:sz w:val="36"/>
          <w:szCs w:val="36"/>
          <w:rtl/>
        </w:rPr>
        <w:t xml:space="preserve">يأمرني بطلب العلم، وأنا في بلاد </w:t>
      </w:r>
      <w:r w:rsidRPr="005512CA">
        <w:rPr>
          <w:rFonts w:ascii="Traditional Arabic" w:hAnsi="Traditional Arabic" w:cs="Traditional Arabic"/>
          <w:sz w:val="36"/>
          <w:szCs w:val="36"/>
          <w:rtl/>
        </w:rPr>
        <w:lastRenderedPageBreak/>
        <w:t xml:space="preserve">يحكمها النصارى، فإما أن أكون عاصياً أو كافراً فكيف يجوز لي أن أطلب فيها العلم. هذا كله وقع في لحظة وأنا لا أزال واقفاً أمام النبي </w:t>
      </w:r>
      <w:r w:rsidR="00414069" w:rsidRPr="005512CA">
        <w:rPr>
          <w:rFonts w:ascii="Traditional Arabic" w:hAnsi="Traditional Arabic" w:cs="Traditional Arabic"/>
          <w:sz w:val="36"/>
          <w:szCs w:val="36"/>
          <w:rtl/>
        </w:rPr>
        <w:t>-صلى الله عليه وسلم-</w:t>
      </w:r>
      <w:r w:rsidR="00D721FE" w:rsidRPr="005512CA">
        <w:rPr>
          <w:rFonts w:ascii="Traditional Arabic" w:hAnsi="Traditional Arabic" w:cs="Traditional Arabic"/>
          <w:sz w:val="36"/>
          <w:szCs w:val="36"/>
          <w:rtl/>
        </w:rPr>
        <w:t xml:space="preserve"> </w:t>
      </w:r>
      <w:r w:rsidRPr="005512CA">
        <w:rPr>
          <w:rFonts w:ascii="Traditional Arabic" w:hAnsi="Traditional Arabic" w:cs="Traditional Arabic"/>
          <w:sz w:val="36"/>
          <w:szCs w:val="36"/>
          <w:rtl/>
        </w:rPr>
        <w:t xml:space="preserve">فقلت في بلاد المسلمين أم في بلاد النصارى، فقال لي: البلاد كلها لله، فقلت: يا رسول الله ادع الله أن يختم لي بالإيمان فرفع اصبعه السبابة إلى السماء وقال لي: عند الله.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وبعدما خرجت من الطريقة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على أثر المناظرة التي سأذكرها فيما بعد إن شاء الله بزمان رأيت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مرة أخرى في المنام على صورة تخالف الصورة التي رأيته عليها في المرة المذكورة، ففي الأولى كان طويلاً أبيض نحيفاً مشرباً بحمرة، لحيته بيضاء، أما في هذه المرة فكان ربعة من الرجال إلى الطول أقرب ولم يكن نحيفاً، ولحيته سوداء، وبياض وجهه وحمرته أقرب إلى ألوان العرب من المرة الأولى، وكانت رؤيتي له في فلاة من الأرض وكنت بعدما خرجت من الطريقة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توسوس نفسي أحياناً بما في كتاب جواهر المعاني مما ينسب إلى الشيخ التجاني أنه قال: (من ترك ورده وأخذ وردنا وتمسك بطريقتنا هذه الأحمدية المحمدية الإبراهيمية الحنفية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فلا خوف عليه من الله ولا من رسوله ولا من شيخه أياً كان من الأحياء أو من الأموات أما من أخذ وردنا وتركه فإنه يحل به البلاء وأخرى ولا يموت إلا كافراً قطعاً وبذلك أخبرني سيد الوجود </w:t>
      </w:r>
      <w:r w:rsidR="00414069" w:rsidRPr="005512CA">
        <w:rPr>
          <w:rFonts w:ascii="Traditional Arabic" w:hAnsi="Traditional Arabic" w:cs="Traditional Arabic"/>
          <w:sz w:val="36"/>
          <w:szCs w:val="36"/>
          <w:rtl/>
        </w:rPr>
        <w:t>-صلى الله عليه وسلم-</w:t>
      </w:r>
      <w:r w:rsidR="00D721FE" w:rsidRPr="005512CA">
        <w:rPr>
          <w:rFonts w:ascii="Traditional Arabic" w:hAnsi="Traditional Arabic" w:cs="Traditional Arabic"/>
          <w:sz w:val="36"/>
          <w:szCs w:val="36"/>
          <w:rtl/>
        </w:rPr>
        <w:t xml:space="preserve"> </w:t>
      </w:r>
      <w:r w:rsidRPr="005512CA">
        <w:rPr>
          <w:rFonts w:ascii="Traditional Arabic" w:hAnsi="Traditional Arabic" w:cs="Traditional Arabic"/>
          <w:sz w:val="36"/>
          <w:szCs w:val="36"/>
          <w:rtl/>
        </w:rPr>
        <w:t xml:space="preserve">يقظة ومناماً) وقال لي سيد الوجود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فقراؤك فقرائي وتلاميذك تلاميذي وأنا مربيهم.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وسيأتي من هذه الأخبار وأمثالها إن شاء الله كثير في ذكر فضائل الأوراد والأصحاب فكنت أدفع هذا الوسواس بأدلة الكتاب والسنة، وأرجم شيطانه بأحجارها فيخنس ثم يخسأ ويدبر فاراً منهزماً فلما رأيت النبي </w:t>
      </w:r>
      <w:r w:rsidR="00414069" w:rsidRPr="005512CA">
        <w:rPr>
          <w:rFonts w:ascii="Traditional Arabic" w:hAnsi="Traditional Arabic" w:cs="Traditional Arabic"/>
          <w:sz w:val="36"/>
          <w:szCs w:val="36"/>
          <w:rtl/>
        </w:rPr>
        <w:t>-صلى الله عليه وسلم-</w:t>
      </w:r>
      <w:r w:rsidR="00D721FE" w:rsidRPr="005512CA">
        <w:rPr>
          <w:rFonts w:ascii="Traditional Arabic" w:hAnsi="Traditional Arabic" w:cs="Traditional Arabic"/>
          <w:sz w:val="36"/>
          <w:szCs w:val="36"/>
          <w:rtl/>
        </w:rPr>
        <w:t xml:space="preserve"> </w:t>
      </w:r>
      <w:r w:rsidRPr="005512CA">
        <w:rPr>
          <w:rFonts w:ascii="Traditional Arabic" w:hAnsi="Traditional Arabic" w:cs="Traditional Arabic"/>
          <w:sz w:val="36"/>
          <w:szCs w:val="36"/>
          <w:rtl/>
        </w:rPr>
        <w:t xml:space="preserve">في هذه المرة خطر ببالي ذلك فعزمت على أن أبدأ الكلام مع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بأن أسأله أن يدعو الله لي أن يختم لي بالإيمان، وأظن القارئ لم ينس أني سألته في المرة الأولى فلم يدع لي ولكنه رفع إصبعه السبابة إلى السماء وقال عند الله، فقلت يا رسول الله، ادع الله أن يختم لي بالإيمان، فقال لي ادع أنت وأنا أؤمن على دعائك، فرفعت يدي وقلت اللهم اختم لي بالإيمان، فقال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آمين وكان رافعاً يديه، فزال عني ذلك الوسواس ولكني لم آمن مكر الله تعالى فإنه لا يأمن مكر الله إلا القوم الخاسرون، </w:t>
      </w:r>
      <w:r w:rsidRPr="005512CA">
        <w:rPr>
          <w:rFonts w:ascii="Traditional Arabic" w:hAnsi="Traditional Arabic" w:cs="Traditional Arabic"/>
          <w:sz w:val="36"/>
          <w:szCs w:val="36"/>
          <w:rtl/>
        </w:rPr>
        <w:lastRenderedPageBreak/>
        <w:t xml:space="preserve">والرؤيا تبشر ولا تغر، وبين هذه الرؤيا التي دعا لي فيها رسول الله </w:t>
      </w:r>
      <w:r w:rsidR="00414069" w:rsidRPr="005512CA">
        <w:rPr>
          <w:rFonts w:ascii="Traditional Arabic" w:hAnsi="Traditional Arabic" w:cs="Traditional Arabic"/>
          <w:sz w:val="36"/>
          <w:szCs w:val="36"/>
          <w:rtl/>
        </w:rPr>
        <w:t>-صلى الله عليه وسلم-</w:t>
      </w:r>
      <w:r w:rsidR="00D721FE" w:rsidRPr="005512CA">
        <w:rPr>
          <w:rFonts w:ascii="Traditional Arabic" w:hAnsi="Traditional Arabic" w:cs="Traditional Arabic"/>
          <w:sz w:val="36"/>
          <w:szCs w:val="36"/>
          <w:rtl/>
        </w:rPr>
        <w:t xml:space="preserve"> </w:t>
      </w:r>
      <w:r w:rsidRPr="005512CA">
        <w:rPr>
          <w:rFonts w:ascii="Traditional Arabic" w:hAnsi="Traditional Arabic" w:cs="Traditional Arabic"/>
          <w:sz w:val="36"/>
          <w:szCs w:val="36"/>
          <w:rtl/>
        </w:rPr>
        <w:t xml:space="preserve">أن يختم الله لي بالإيمان بتأمينه على دعائي والرؤيا التي قدمت ذكرها ولم يدع لي فيها، عشرون سنة، </w:t>
      </w:r>
      <w:proofErr w:type="spellStart"/>
      <w:r w:rsidRPr="005512CA">
        <w:rPr>
          <w:rFonts w:ascii="Traditional Arabic" w:hAnsi="Traditional Arabic" w:cs="Traditional Arabic"/>
          <w:sz w:val="36"/>
          <w:szCs w:val="36"/>
          <w:rtl/>
        </w:rPr>
        <w:t>وتأولت</w:t>
      </w:r>
      <w:proofErr w:type="spellEnd"/>
      <w:r w:rsidRPr="005512CA">
        <w:rPr>
          <w:rFonts w:ascii="Traditional Arabic" w:hAnsi="Traditional Arabic" w:cs="Traditional Arabic"/>
          <w:sz w:val="36"/>
          <w:szCs w:val="36"/>
          <w:rtl/>
        </w:rPr>
        <w:t xml:space="preserve"> اختلاف الصورة وعدم الدعاء في الرؤيا الأولى والدعاء في الرؤيا الثانية بما كنت عليه من الشرك في العبادة وبما صرت إليه من توحيد الله تعالى واتباع سنة رسول الله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والله أعلم.</w:t>
      </w:r>
    </w:p>
    <w:p w:rsidR="00095E3C" w:rsidRPr="005512CA" w:rsidRDefault="00095E3C" w:rsidP="00D14A96">
      <w:pPr>
        <w:jc w:val="lowKashida"/>
        <w:rPr>
          <w:rFonts w:ascii="Traditional Arabic" w:hAnsi="Traditional Arabic" w:cs="Traditional Arabic"/>
          <w:b/>
          <w:bCs/>
          <w:sz w:val="36"/>
          <w:szCs w:val="36"/>
          <w:rtl/>
        </w:rPr>
      </w:pPr>
      <w:r w:rsidRPr="005512CA">
        <w:rPr>
          <w:rFonts w:ascii="Traditional Arabic" w:hAnsi="Traditional Arabic" w:cs="Traditional Arabic"/>
          <w:b/>
          <w:bCs/>
          <w:sz w:val="36"/>
          <w:szCs w:val="36"/>
          <w:rtl/>
        </w:rPr>
        <w:t xml:space="preserve">سبب خروجي من الطريقة </w:t>
      </w:r>
      <w:proofErr w:type="spellStart"/>
      <w:r w:rsidRPr="005512CA">
        <w:rPr>
          <w:rFonts w:ascii="Traditional Arabic" w:hAnsi="Traditional Arabic" w:cs="Traditional Arabic"/>
          <w:b/>
          <w:bCs/>
          <w:sz w:val="36"/>
          <w:szCs w:val="36"/>
          <w:rtl/>
        </w:rPr>
        <w:t>التجانية</w:t>
      </w:r>
      <w:proofErr w:type="spellEnd"/>
      <w:r w:rsidRPr="005512CA">
        <w:rPr>
          <w:rFonts w:ascii="Traditional Arabic" w:hAnsi="Traditional Arabic" w:cs="Traditional Arabic"/>
          <w:b/>
          <w:bCs/>
          <w:sz w:val="36"/>
          <w:szCs w:val="36"/>
          <w:rtl/>
        </w:rPr>
        <w:t xml:space="preserve">: </w:t>
      </w:r>
    </w:p>
    <w:p w:rsidR="00BE76BF"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لقد كنت في غمرة عظيمة، وضلال مبين، وكنت أرى خروجي من الطريقة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كالخروج من الإسلام. ولم يكن يخطر لي ببال أن أتزحزح عنها قيد شعرة، وكان الشيخ عبد</w:t>
      </w:r>
      <w:r w:rsidR="00D721FE"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الحي الكتاني عدواً للطريقة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لأنه كان شيخاً رسمياً للطريقة الكتانية، وإنما قلت رسمياً لأن أهل (سلا) أعني الكتانيين أنصار الشيخ محمد بن عبد</w:t>
      </w:r>
      <w:r w:rsidR="00D721FE"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الكبير الكتاني، مؤسس الطريقة الكتانية، لا يعترفون به أي بالشيخ عبد الحي ويقولون إن الاستعمار الفرنسي هو الذي فرضه على الكتانيين فرضاً، والذي حدثني بذلك هو العالم الأديب النبيل الشيخ عبد</w:t>
      </w:r>
      <w:r w:rsidR="00D721FE"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الله بن سعيد السلوي فإنه كان حامل لواء نصرة الشيخ محمد بن عبد</w:t>
      </w:r>
      <w:r w:rsidR="00D721FE"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الكبير الكتاني، وكان يعادي أخاه عبد</w:t>
      </w:r>
      <w:r w:rsidR="00BE76BF"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الحي عداوة شديدة ويرميه بالعظائم والكبائر التي لا يسوغ ذكرها هنا والاستطراد بذكر أسباب العداوة بين الشيخين الكتانيين</w:t>
      </w:r>
      <w:r w:rsidR="00BE76BF" w:rsidRPr="005512CA">
        <w:rPr>
          <w:rFonts w:ascii="Traditional Arabic" w:hAnsi="Traditional Arabic" w:cs="Traditional Arabic"/>
          <w:sz w:val="36"/>
          <w:szCs w:val="36"/>
          <w:rtl/>
        </w:rPr>
        <w:t xml:space="preserve"> الأخوين يخرج بنا عن الموضوع.</w:t>
      </w:r>
    </w:p>
    <w:p w:rsidR="00BE76BF"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أقول مر بنا الشيخ عبد الحي في (وجدة) وأنا عند العالم الأديب الشاعر المتفنن في علوم كثيرة الشيخ أحمد سكيرج، قاضي القضاة بناحية (وجدة)، معلماً لولده الأديب السيد عبد</w:t>
      </w:r>
      <w:r w:rsidR="00BE76BF"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الكريم وابن أخيه السيد عبد</w:t>
      </w:r>
      <w:r w:rsidR="00BE76BF"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السلام، كنت أعلمهما الأدب العربي بدعوة من الشيخ أحمد سكيرج، فمدحت عبد</w:t>
      </w:r>
      <w:r w:rsidR="00BE76BF"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الحي بقصيدة ضاعت مني ولا أذكر شيئاً منها، ولكنه أعجب بها أيما إعجاب، حتى قال لي عاهدني أنك إذا قدمت (فاساً) تنزل عندي ضيفاً فعاهدته على ذلك. ففي ربيع الأول من سنة أربعين من هذا القرن الهجري سافرت إلى فاس ونزلت عنده.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وولد له في تلك الأيام </w:t>
      </w:r>
      <w:r w:rsidR="00BE76BF" w:rsidRPr="005512CA">
        <w:rPr>
          <w:rFonts w:ascii="Traditional Arabic" w:hAnsi="Traditional Arabic" w:cs="Traditional Arabic" w:hint="cs"/>
          <w:sz w:val="36"/>
          <w:szCs w:val="36"/>
          <w:rtl/>
        </w:rPr>
        <w:t xml:space="preserve">ولد </w:t>
      </w:r>
      <w:r w:rsidRPr="005512CA">
        <w:rPr>
          <w:rFonts w:ascii="Traditional Arabic" w:hAnsi="Traditional Arabic" w:cs="Traditional Arabic"/>
          <w:sz w:val="36"/>
          <w:szCs w:val="36"/>
          <w:rtl/>
        </w:rPr>
        <w:t>سماه عبد</w:t>
      </w:r>
      <w:r w:rsidR="00BE76BF"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الأحد فالتمس مني نظم أبيات في التهنئة وتاريخ مولده فنظمتها ولا أذكر منها شيئاً، وفي اليوم السابع من مولده عمل مأدبة عظيمة دعا لها </w:t>
      </w:r>
      <w:r w:rsidRPr="005512CA">
        <w:rPr>
          <w:rFonts w:ascii="Traditional Arabic" w:hAnsi="Traditional Arabic" w:cs="Traditional Arabic"/>
          <w:sz w:val="36"/>
          <w:szCs w:val="36"/>
          <w:rtl/>
        </w:rPr>
        <w:lastRenderedPageBreak/>
        <w:t xml:space="preserve">خلقاً كثيراً وبعد ما أكلوا وشربوا قاموا (للعمارة) - ذكر بالرقص والتمايل - التي تقدم ذكرها ودعوني أشاركهم في باطلهم فامتنعت لأن من شروط التجاني المخلص أن لا يذكر مع طريقة أخرى ذكرهم وأن لا يرقص معهم.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وفي كتاب البغية للشيخ العربي ابن السايح وهو شرح المنية </w:t>
      </w:r>
      <w:proofErr w:type="spellStart"/>
      <w:r w:rsidRPr="005512CA">
        <w:rPr>
          <w:rFonts w:ascii="Traditional Arabic" w:hAnsi="Traditional Arabic" w:cs="Traditional Arabic"/>
          <w:sz w:val="36"/>
          <w:szCs w:val="36"/>
          <w:rtl/>
        </w:rPr>
        <w:t>للتجاني</w:t>
      </w:r>
      <w:proofErr w:type="spellEnd"/>
      <w:r w:rsidRPr="005512CA">
        <w:rPr>
          <w:rFonts w:ascii="Traditional Arabic" w:hAnsi="Traditional Arabic" w:cs="Traditional Arabic"/>
          <w:sz w:val="36"/>
          <w:szCs w:val="36"/>
          <w:rtl/>
        </w:rPr>
        <w:t xml:space="preserve"> ابن بابا الشنقيطي حكاية في وعيد شديد لمن يشارك أصحاب الطرائق الأخرى في أورادهم وأذكارهم وحاصلها أن شخصاً تجانياً ذهب إلى زاوية طريقة أخرى لغرض دنيوي فاستحى أن يبقى منفرداً عنه وهم يذكرون وظيفتهم فشاركهم في الذكر فلما فتح فاه ليذكر معهم أصابه الشلل في فكيه فبقي فاه </w:t>
      </w:r>
      <w:proofErr w:type="spellStart"/>
      <w:r w:rsidRPr="005512CA">
        <w:rPr>
          <w:rFonts w:ascii="Traditional Arabic" w:hAnsi="Traditional Arabic" w:cs="Traditional Arabic"/>
          <w:sz w:val="36"/>
          <w:szCs w:val="36"/>
          <w:rtl/>
        </w:rPr>
        <w:t>مفغوراً</w:t>
      </w:r>
      <w:proofErr w:type="spellEnd"/>
      <w:r w:rsidRPr="005512CA">
        <w:rPr>
          <w:rFonts w:ascii="Traditional Arabic" w:hAnsi="Traditional Arabic" w:cs="Traditional Arabic"/>
          <w:sz w:val="36"/>
          <w:szCs w:val="36"/>
          <w:rtl/>
        </w:rPr>
        <w:t xml:space="preserve"> ولم يستطع سده حتى مات.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ولكن الجماعة ألحوا علي وجروني جراً حتى أوقفوني في حلقتهم فرأيت أفواهاً </w:t>
      </w:r>
      <w:proofErr w:type="spellStart"/>
      <w:r w:rsidRPr="005512CA">
        <w:rPr>
          <w:rFonts w:ascii="Traditional Arabic" w:hAnsi="Traditional Arabic" w:cs="Traditional Arabic"/>
          <w:sz w:val="36"/>
          <w:szCs w:val="36"/>
          <w:rtl/>
        </w:rPr>
        <w:t>مفغورة</w:t>
      </w:r>
      <w:proofErr w:type="spellEnd"/>
      <w:r w:rsidRPr="005512CA">
        <w:rPr>
          <w:rFonts w:ascii="Traditional Arabic" w:hAnsi="Traditional Arabic" w:cs="Traditional Arabic"/>
          <w:sz w:val="36"/>
          <w:szCs w:val="36"/>
          <w:rtl/>
        </w:rPr>
        <w:t xml:space="preserve"> من وجوه بعضها فيه لحية سوداء، وبعضها فيه لحية</w:t>
      </w:r>
      <w:r w:rsidR="00BE76BF"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خطها الشيب، وبعضها أمرد ليس له لحية من الغلمان الذين لم يلتحوا بعد، أما حلق اللحى فلم يكن موجوداً في ذلك الزمن إلا عند الفرنسيين المستعمرين وقليل جداً من حواشيهم وسمعت أصواتاً تنبعث من تلك الأفواه ليس لها معنى في أي لغة بعضها </w:t>
      </w:r>
      <w:proofErr w:type="spellStart"/>
      <w:r w:rsidRPr="005512CA">
        <w:rPr>
          <w:rFonts w:ascii="Traditional Arabic" w:hAnsi="Traditional Arabic" w:cs="Traditional Arabic"/>
          <w:sz w:val="36"/>
          <w:szCs w:val="36"/>
          <w:rtl/>
        </w:rPr>
        <w:t>آآآ</w:t>
      </w:r>
      <w:proofErr w:type="spellEnd"/>
      <w:r w:rsidRPr="005512CA">
        <w:rPr>
          <w:rFonts w:ascii="Traditional Arabic" w:hAnsi="Traditional Arabic" w:cs="Traditional Arabic"/>
          <w:sz w:val="36"/>
          <w:szCs w:val="36"/>
          <w:rtl/>
        </w:rPr>
        <w:t xml:space="preserve"> وبعضها آه </w:t>
      </w:r>
      <w:proofErr w:type="spellStart"/>
      <w:r w:rsidRPr="005512CA">
        <w:rPr>
          <w:rFonts w:ascii="Traditional Arabic" w:hAnsi="Traditional Arabic" w:cs="Traditional Arabic"/>
          <w:sz w:val="36"/>
          <w:szCs w:val="36"/>
          <w:rtl/>
        </w:rPr>
        <w:t>آه</w:t>
      </w:r>
      <w:proofErr w:type="spellEnd"/>
      <w:r w:rsidRPr="005512CA">
        <w:rPr>
          <w:rFonts w:ascii="Traditional Arabic" w:hAnsi="Traditional Arabic" w:cs="Traditional Arabic"/>
          <w:sz w:val="36"/>
          <w:szCs w:val="36"/>
          <w:rtl/>
        </w:rPr>
        <w:t xml:space="preserve"> </w:t>
      </w:r>
      <w:proofErr w:type="spellStart"/>
      <w:r w:rsidRPr="005512CA">
        <w:rPr>
          <w:rFonts w:ascii="Traditional Arabic" w:hAnsi="Traditional Arabic" w:cs="Traditional Arabic"/>
          <w:sz w:val="36"/>
          <w:szCs w:val="36"/>
          <w:rtl/>
        </w:rPr>
        <w:t>آه</w:t>
      </w:r>
      <w:proofErr w:type="spellEnd"/>
      <w:r w:rsidRPr="005512CA">
        <w:rPr>
          <w:rFonts w:ascii="Traditional Arabic" w:hAnsi="Traditional Arabic" w:cs="Traditional Arabic"/>
          <w:sz w:val="36"/>
          <w:szCs w:val="36"/>
          <w:rtl/>
        </w:rPr>
        <w:t xml:space="preserve">، وبعضها أحن أح </w:t>
      </w:r>
      <w:proofErr w:type="spellStart"/>
      <w:r w:rsidRPr="005512CA">
        <w:rPr>
          <w:rFonts w:ascii="Traditional Arabic" w:hAnsi="Traditional Arabic" w:cs="Traditional Arabic"/>
          <w:sz w:val="36"/>
          <w:szCs w:val="36"/>
          <w:rtl/>
        </w:rPr>
        <w:t>أح</w:t>
      </w:r>
      <w:proofErr w:type="spellEnd"/>
      <w:r w:rsidRPr="005512CA">
        <w:rPr>
          <w:rFonts w:ascii="Traditional Arabic" w:hAnsi="Traditional Arabic" w:cs="Traditional Arabic"/>
          <w:sz w:val="36"/>
          <w:szCs w:val="36"/>
          <w:rtl/>
        </w:rPr>
        <w:t xml:space="preserve"> فاستنكرت تلك الهيئة وقلت في نفسي إن الله لا يرضى بهذه الحالة أن تكون عبادة له لبشاعتها ثم ندمت على ذلك ندامة الكسعي أو الفرزدق حين طلق نوار فقال: </w:t>
      </w:r>
    </w:p>
    <w:p w:rsidR="00095E3C" w:rsidRPr="005512CA" w:rsidRDefault="00095E3C" w:rsidP="00D14A96">
      <w:pPr>
        <w:ind w:firstLine="530"/>
        <w:jc w:val="center"/>
        <w:rPr>
          <w:rFonts w:ascii="Traditional Arabic" w:hAnsi="Traditional Arabic" w:cs="Traditional Arabic"/>
          <w:sz w:val="36"/>
          <w:szCs w:val="36"/>
          <w:rtl/>
        </w:rPr>
      </w:pPr>
      <w:r w:rsidRPr="005512CA">
        <w:rPr>
          <w:rFonts w:ascii="Traditional Arabic" w:hAnsi="Traditional Arabic" w:cs="Traditional Arabic"/>
          <w:sz w:val="36"/>
          <w:szCs w:val="36"/>
          <w:rtl/>
        </w:rPr>
        <w:t>ن</w:t>
      </w:r>
      <w:r w:rsidR="00A17171" w:rsidRPr="005512CA">
        <w:rPr>
          <w:rFonts w:ascii="Traditional Arabic" w:hAnsi="Traditional Arabic" w:cs="Traditional Arabic"/>
          <w:sz w:val="36"/>
          <w:szCs w:val="36"/>
          <w:rtl/>
        </w:rPr>
        <w:t xml:space="preserve">دمت ندامة الكسعي            </w:t>
      </w:r>
      <w:r w:rsidRPr="005512CA">
        <w:rPr>
          <w:rFonts w:ascii="Traditional Arabic" w:hAnsi="Traditional Arabic" w:cs="Traditional Arabic"/>
          <w:sz w:val="36"/>
          <w:szCs w:val="36"/>
          <w:rtl/>
        </w:rPr>
        <w:t xml:space="preserve">      لما عدت مني مطلقة نوار</w:t>
      </w:r>
    </w:p>
    <w:p w:rsidR="00095E3C" w:rsidRPr="005512CA" w:rsidRDefault="00095E3C" w:rsidP="00D14A96">
      <w:pPr>
        <w:ind w:firstLine="530"/>
        <w:jc w:val="center"/>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وكانت جنتي فخرجت منها           كآدم حين أخرجه </w:t>
      </w:r>
      <w:proofErr w:type="spellStart"/>
      <w:r w:rsidRPr="005512CA">
        <w:rPr>
          <w:rFonts w:ascii="Traditional Arabic" w:hAnsi="Traditional Arabic" w:cs="Traditional Arabic"/>
          <w:sz w:val="36"/>
          <w:szCs w:val="36"/>
          <w:rtl/>
        </w:rPr>
        <w:t>الضرار</w:t>
      </w:r>
      <w:proofErr w:type="spellEnd"/>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وقلت في نفسي كيف يسوغ لي أن أنكر شيئاً حضر مثله خاتم الأولياء القطب سيدي أحمد التجاني فتبت من ذلك الخاطر ولكن جاءني امتحان آخر وذلك أن الشيخ عبد الحي الكتاني قال لي منتقداً: إن الطريقة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مبنية على شفا جرف، وأنه لا ينبغي لعاقل أن يتمسك بها فقلت له: (والطريقة الكتانية التي أنت شيخها)؟ فقال لي كل الطرائق باطلة، وإنما هي صناعة للاحتيال على أكل أموال الناس بالباطل وتسخيرهم واستعبادهم، فقلت إذن أنت تستحل أموال الناس بالباطل وتسخرهم وتستعبدهم، قال: أنا لم أؤسس الطريقة وإنما أسسها غيري، وهذه الأموال التي آخذها منهم أنفقتها في مصالح لا ينفقونها هم فيها.</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lastRenderedPageBreak/>
        <w:t xml:space="preserve">ثم قلت له: ومن الذي حملك على الطعن في الطرائق وما دليلك على بطلانها؟ قال لي: ادعاء كل من الشيخين أن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يحضر بذاته وظيفة أصحابه حين يذكرونها وهذه قلة حياء منهما، وعدم تعظيم للنبي </w:t>
      </w:r>
      <w:r w:rsidR="00414069" w:rsidRPr="005512CA">
        <w:rPr>
          <w:rFonts w:ascii="Traditional Arabic" w:hAnsi="Traditional Arabic" w:cs="Traditional Arabic"/>
          <w:sz w:val="36"/>
          <w:szCs w:val="36"/>
          <w:rtl/>
        </w:rPr>
        <w:t>-صلى الله عليه وسلم-</w:t>
      </w:r>
      <w:r w:rsidR="00A17171" w:rsidRPr="005512CA">
        <w:rPr>
          <w:rFonts w:ascii="Traditional Arabic" w:hAnsi="Traditional Arabic" w:cs="Traditional Arabic"/>
          <w:sz w:val="36"/>
          <w:szCs w:val="36"/>
          <w:rtl/>
        </w:rPr>
        <w:t xml:space="preserve"> </w:t>
      </w:r>
      <w:r w:rsidRPr="005512CA">
        <w:rPr>
          <w:rFonts w:ascii="Traditional Arabic" w:hAnsi="Traditional Arabic" w:cs="Traditional Arabic"/>
          <w:sz w:val="36"/>
          <w:szCs w:val="36"/>
          <w:rtl/>
        </w:rPr>
        <w:t xml:space="preserve">كيف تكلفونه أن يخرج من قبره ويقطع هذه المسافات من البر والبحر ليجلس أمامكم فأنتم تبسطون له ثوباً أبيض ليجلس عليه وأصحابنا يقومون ويذهبون إلى الباب ليتلقوه، فقلت: إذاً أنت لا تعتقد صحة طريقك؟ فقال: لا </w:t>
      </w:r>
      <w:proofErr w:type="spellStart"/>
      <w:r w:rsidRPr="005512CA">
        <w:rPr>
          <w:rFonts w:ascii="Traditional Arabic" w:hAnsi="Traditional Arabic" w:cs="Traditional Arabic"/>
          <w:sz w:val="36"/>
          <w:szCs w:val="36"/>
          <w:rtl/>
        </w:rPr>
        <w:t>أعتقدها</w:t>
      </w:r>
      <w:proofErr w:type="spellEnd"/>
      <w:r w:rsidRPr="005512CA">
        <w:rPr>
          <w:rFonts w:ascii="Traditional Arabic" w:hAnsi="Traditional Arabic" w:cs="Traditional Arabic"/>
          <w:sz w:val="36"/>
          <w:szCs w:val="36"/>
          <w:rtl/>
        </w:rPr>
        <w:t xml:space="preserve"> أبداً وقد أخبرتك أنها صناعة لأكل أموال الناس بالباطل. وأزيدك على ذلك اعتماد طريقتكم على كتاب (جواهر المعاني) الذي تزعمون أن شيخكم أحمد التجاني أملاه على علي حرازم نصفه مسروق، فأحد المجلدين وهو الأول مسروق بالحرف وهو تأليف لمحمد عبد</w:t>
      </w:r>
      <w:r w:rsidR="00A17171"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الله المدفون بكذا وكذا بفاس، وسمى ناحية نسيتها الآن، قال وأنا قابلت الكتابين من أولهما إلى آخرهما فوجدت المجلد الأول من (جواهر المعاني) مسروقاً كله من كلام الشيخ المذكور ففارقته.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وبعد أيام كنت جالساً عند الشيخ عمر بن الخياط بائع الكتب بقرب القرويين فقال لي: هل اجتمعت بالأستاذ الشيخ محمد بن العربي العلوي، </w:t>
      </w:r>
      <w:proofErr w:type="spellStart"/>
      <w:r w:rsidRPr="005512CA">
        <w:rPr>
          <w:rFonts w:ascii="Traditional Arabic" w:hAnsi="Traditional Arabic" w:cs="Traditional Arabic"/>
          <w:sz w:val="36"/>
          <w:szCs w:val="36"/>
          <w:rtl/>
        </w:rPr>
        <w:t>فقلت:لا</w:t>
      </w:r>
      <w:proofErr w:type="spellEnd"/>
      <w:r w:rsidRPr="005512CA">
        <w:rPr>
          <w:rFonts w:ascii="Traditional Arabic" w:hAnsi="Traditional Arabic" w:cs="Traditional Arabic"/>
          <w:sz w:val="36"/>
          <w:szCs w:val="36"/>
          <w:rtl/>
        </w:rPr>
        <w:t>، فقال لي: هذا الرجل من أفضل علماء فاس وعنده خزانة كتب لا يوجد مثلها في فاس وأثنى عليه بالعلم والأدب فقلت له أنا لا أجالس هذا الرجل ولا أجتمع به لأنه يبغض الشيخ أحمد التجاني ويطعن في طريقته فقال لي: إن طالب العلم يجب أن يتسع فكره وخلقه لمجالسة جميع الناس وبذلك يتسع علمه وأدبه ولا يجب عليه أن يقلدهم في كل ما يدعون، يأخذ ما صفا ويدع ما كدر، وإن لم تجتمع بهذا الرجل يفوتك علم وأدب كثير.</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 فذهبت إليه لأجتمع به، وكان قاضياً في محكمة فاس الجديدة فنظمت أربعة أبيات لا أحفظ منها إلا شطر الب</w:t>
      </w:r>
      <w:r w:rsidR="00A17171" w:rsidRPr="005512CA">
        <w:rPr>
          <w:rFonts w:ascii="Traditional Arabic" w:hAnsi="Traditional Arabic" w:cs="Traditional Arabic"/>
          <w:sz w:val="36"/>
          <w:szCs w:val="36"/>
          <w:rtl/>
        </w:rPr>
        <w:t>يت الرابع وهو (وهذا مدى قصدي ..</w:t>
      </w:r>
      <w:r w:rsidR="00A17171"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وما أنا مستجد)</w:t>
      </w:r>
      <w:r w:rsidR="00A17171"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 أعني أن غرضي بالاجتماع بك المذاكرة العلمية فهي غاية قصدي وإن اعتبرنا ما موصولة يكون المعنى والذي أستجديه أي أطلبه وإن اعتبرناها نافية تميمية يكون المعنى ولست مستجدياً أي طالباً مالاً، فلما خرج من المحكمة وأراد أن يركب بغلته التي كانت على باب المحكمة ولجامها بيد خادمه تقدمت إليه وأعطيته الصحيفة التي فيها الأبيات فلما قرأها رحب بي، وقال لطالب كان يرافقني وهو الحاج محمد بن الشيخ </w:t>
      </w:r>
      <w:proofErr w:type="spellStart"/>
      <w:r w:rsidRPr="005512CA">
        <w:rPr>
          <w:rFonts w:ascii="Traditional Arabic" w:hAnsi="Traditional Arabic" w:cs="Traditional Arabic"/>
          <w:sz w:val="36"/>
          <w:szCs w:val="36"/>
          <w:rtl/>
        </w:rPr>
        <w:t>الأراري</w:t>
      </w:r>
      <w:proofErr w:type="spellEnd"/>
      <w:r w:rsidRPr="005512CA">
        <w:rPr>
          <w:rFonts w:ascii="Traditional Arabic" w:hAnsi="Traditional Arabic" w:cs="Traditional Arabic"/>
          <w:sz w:val="36"/>
          <w:szCs w:val="36"/>
          <w:rtl/>
        </w:rPr>
        <w:t xml:space="preserve">: أنت تعرف بيتنا، فقال: </w:t>
      </w:r>
      <w:r w:rsidRPr="005512CA">
        <w:rPr>
          <w:rFonts w:ascii="Traditional Arabic" w:hAnsi="Traditional Arabic" w:cs="Traditional Arabic"/>
          <w:sz w:val="36"/>
          <w:szCs w:val="36"/>
          <w:rtl/>
        </w:rPr>
        <w:lastRenderedPageBreak/>
        <w:t xml:space="preserve">نعم، قال: فأتى به على الساعة التاسعة صباحاً، فخرجت مع الرفيق المذكور من مدرسة </w:t>
      </w:r>
      <w:proofErr w:type="spellStart"/>
      <w:r w:rsidRPr="005512CA">
        <w:rPr>
          <w:rFonts w:ascii="Traditional Arabic" w:hAnsi="Traditional Arabic" w:cs="Traditional Arabic"/>
          <w:sz w:val="36"/>
          <w:szCs w:val="36"/>
          <w:rtl/>
        </w:rPr>
        <w:t>الشراطين</w:t>
      </w:r>
      <w:proofErr w:type="spellEnd"/>
      <w:r w:rsidRPr="005512CA">
        <w:rPr>
          <w:rFonts w:ascii="Traditional Arabic" w:hAnsi="Traditional Arabic" w:cs="Traditional Arabic"/>
          <w:sz w:val="36"/>
          <w:szCs w:val="36"/>
          <w:rtl/>
        </w:rPr>
        <w:t>، وكان يسكن فيها على الساعة الثامنة والنصف، لنصل إلى الشيخ على الساعة التاسعة، وكان ذلك اليوم الثاني عشر من ربيع الأول، وهو عيد عند المغاربة وكثير من البلدان الإسلامية وفي المغرب طائفة يسمون (</w:t>
      </w:r>
      <w:proofErr w:type="spellStart"/>
      <w:r w:rsidRPr="005512CA">
        <w:rPr>
          <w:rFonts w:ascii="Traditional Arabic" w:hAnsi="Traditional Arabic" w:cs="Traditional Arabic"/>
          <w:sz w:val="36"/>
          <w:szCs w:val="36"/>
          <w:rtl/>
        </w:rPr>
        <w:t>العيساويين</w:t>
      </w:r>
      <w:proofErr w:type="spellEnd"/>
      <w:r w:rsidRPr="005512CA">
        <w:rPr>
          <w:rFonts w:ascii="Traditional Arabic" w:hAnsi="Traditional Arabic" w:cs="Traditional Arabic"/>
          <w:sz w:val="36"/>
          <w:szCs w:val="36"/>
          <w:rtl/>
        </w:rPr>
        <w:t xml:space="preserve">) أتباع الشيخ بن عيسى </w:t>
      </w:r>
      <w:proofErr w:type="spellStart"/>
      <w:r w:rsidRPr="005512CA">
        <w:rPr>
          <w:rFonts w:ascii="Traditional Arabic" w:hAnsi="Traditional Arabic" w:cs="Traditional Arabic"/>
          <w:sz w:val="36"/>
          <w:szCs w:val="36"/>
          <w:rtl/>
        </w:rPr>
        <w:t>المكناسي</w:t>
      </w:r>
      <w:proofErr w:type="spellEnd"/>
      <w:r w:rsidRPr="005512CA">
        <w:rPr>
          <w:rFonts w:ascii="Traditional Arabic" w:hAnsi="Traditional Arabic" w:cs="Traditional Arabic"/>
          <w:sz w:val="36"/>
          <w:szCs w:val="36"/>
          <w:rtl/>
        </w:rPr>
        <w:t xml:space="preserve">، وهؤلاء لهم موسم في كل سنة يجتمعون فيه في اليوم الثاني عشر من ربيع الأول ويأتون من جميع أنحاء المغرب، فيضربون طبولهم ومزاميرهم، ويترنمون بأناشيدهم إلى أن يظهر للناس أنهم أصيبوا بالجنون وحينئذ يفترسون الغنم والدجاج بدون زكاة بل يقطعونه بأظافرهم ويأكلون لحمه نيئاً والدم يسيل منه وقد </w:t>
      </w:r>
      <w:r w:rsidR="00A17171" w:rsidRPr="005512CA">
        <w:rPr>
          <w:rFonts w:ascii="Traditional Arabic" w:hAnsi="Traditional Arabic" w:cs="Traditional Arabic" w:hint="cs"/>
          <w:sz w:val="36"/>
          <w:szCs w:val="36"/>
          <w:rtl/>
        </w:rPr>
        <w:t>ملئوا</w:t>
      </w:r>
      <w:r w:rsidRPr="005512CA">
        <w:rPr>
          <w:rFonts w:ascii="Traditional Arabic" w:hAnsi="Traditional Arabic" w:cs="Traditional Arabic"/>
          <w:sz w:val="36"/>
          <w:szCs w:val="36"/>
          <w:rtl/>
        </w:rPr>
        <w:t xml:space="preserve"> أزقة فاس وهي ضيقة في ذلك الزمن، وحتى في هذا الزمن، فلم نستطع أن نصل إلى بيت الشيخ إلا بعد مضي ساعتين ونصف من شدة الزحام فلما وصلنا وأخبرنا بوابه، ذهب ثم رجع إلينا وقال: إنكما لم تجيئا في الموعد المضروب والشيخ مشغول عنده حكام فرنسيون فارجعا إليه بعد صلاة العصر فرجعنا وقلت لصاحبي: لا نرجع إليه فقد كفانا الله شر لقائه لأنه مبغض لشيخنا وطريقته فالخير في ما اختاره الله تعالى. فقال لي ليس الشيخ بملوم وقد اعتذر بعذر قائم والصواب أن نرجع إليه، فرجعنا إليه بعد العصر، ووجدت عنده من الترحيب والبشاشة والإكرام والتواضع ما لم أجده عند الشيخ الكتاني ولا عند أحد من علماء فاس.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وأخذنا في أحاديث أدبية وكان يقوم ويأتي بالكتب ويضعها أمامي. ووجدته كما قال السيد عمر بن الخياط. ولما كادت الشمس تغرب استأذنته في الانصراف فقال لي: أين تذهب، أنت غريب في هذا البلد وهذا المكان معد للضيوف لا نحتاج إليه فامكث، وبت هنا؛ وقبلت دعوته، وبعد أن صلينا المغرب جاء أصحابه، أذكر منهم الشيخ عبد</w:t>
      </w:r>
      <w:r w:rsidR="00A17171"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السلام </w:t>
      </w:r>
      <w:proofErr w:type="spellStart"/>
      <w:r w:rsidRPr="005512CA">
        <w:rPr>
          <w:rFonts w:ascii="Traditional Arabic" w:hAnsi="Traditional Arabic" w:cs="Traditional Arabic"/>
          <w:sz w:val="36"/>
          <w:szCs w:val="36"/>
          <w:rtl/>
        </w:rPr>
        <w:t>الصرغيني</w:t>
      </w:r>
      <w:proofErr w:type="spellEnd"/>
      <w:r w:rsidRPr="005512CA">
        <w:rPr>
          <w:rFonts w:ascii="Traditional Arabic" w:hAnsi="Traditional Arabic" w:cs="Traditional Arabic"/>
          <w:sz w:val="36"/>
          <w:szCs w:val="36"/>
          <w:rtl/>
        </w:rPr>
        <w:t xml:space="preserve">، والشيخ المهدي العلوي، وهو لا يزال في قيد الحياة؛ أما الأول فقد مات فأخذ بعضهم يلعب الشطرنج وهو يراهم ولا ينكر عليهم فقلت في نفسي هذا دليل على أنه من العلماء الذين لا يعملون بعلمهم فهو جدير أن ينكر على أولياء الله ما خصهم الله به من كرامة.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ثم تركوا الشطرنج وأخذوا ينتقدون الطريق الكتانية ويستهزئون بها ويسخرون من أهلها وكل منهم يحكي حكاية. فقال الشيخ عندي حكاية هي أعجب وأغرب مما </w:t>
      </w:r>
      <w:r w:rsidRPr="005512CA">
        <w:rPr>
          <w:rFonts w:ascii="Traditional Arabic" w:hAnsi="Traditional Arabic" w:cs="Traditional Arabic"/>
          <w:sz w:val="36"/>
          <w:szCs w:val="36"/>
          <w:rtl/>
        </w:rPr>
        <w:lastRenderedPageBreak/>
        <w:t>عندكم؛ جاءني شاب كان متمسكاً بالطريقة الكتانية تمسكاً عظيماً فقال لي: أريد أن أتوب على يدك من الطرائق كلها وتعلمني التمسك بالكتاب والسنة، فقلت له: وما الذي دعاك إلى الخروج من طريقتك التي كنت مغتبطاً بها. فقال لي: إنه أمس شرب الخمر وزنا وترك صلاة العصر والمغرب والعشاء فمر بالزاوية الكتانية وسمع المريدين يرقصون ويصيحون بأصوات عالية والمنشد ينشدهم، وكانت بقية سكر لا تزال مسيطرة عليه، فهم أن يدخل الزاوية، ويرقص معهم، ولكنه أحجم عن ذلك لأنه جنب ولم يصل شيئاً من الصلوات في ذلك النهار، إلا أن سكره غلب على عقله فدخل الزاوية ووجد الشيخ محمد بن عبد</w:t>
      </w:r>
      <w:r w:rsidR="00A17171"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الكبير في صدر الحلقة، والمريدون يرقصون فاشتغل معهم في الرقص، وكان أنشطهم فلما فرغوا من رقصهم دعاه الشيخ وقبله في فمه وقال (رأيت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قبلك فاقتديت به)! قال ولما دعاني خفت خوفاً شديداً وظننت أنه انكشف له حالي وهو يريد أن يوبخني على ذنوبي، فلما قال لي، أيقنت أنه كاذب في كل ما يدعيه ويدعو إليه وإلا كيف يرضى عني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ويقبلني في فمي مع تلك الكبائر التي ارتكبتها في ذلك اليوم. قال: فهذا سبب مجيئي إليك لأتوب إلى الله من الطرائق كلها وأتبع طريقة الكتاب والسنة.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ولما رأيتهم أنا يعيبون الطريقة الكتانية ويستهزئون بها أصابني خوف شديد وندمت على زيارتي للشيخ فقلت لنفسي هذا الذي كنت أخافه وقد وقعت فيه فكيف الخلاص؟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وذكرت قول التجاني ابن بابا في منيته: </w:t>
      </w:r>
    </w:p>
    <w:p w:rsidR="00095E3C" w:rsidRPr="005512CA" w:rsidRDefault="00095E3C" w:rsidP="00D14A96">
      <w:pPr>
        <w:ind w:firstLine="530"/>
        <w:jc w:val="center"/>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ومن يجالس مبغض الشيخ هلك وضل في </w:t>
      </w:r>
      <w:proofErr w:type="spellStart"/>
      <w:r w:rsidRPr="005512CA">
        <w:rPr>
          <w:rFonts w:ascii="Traditional Arabic" w:hAnsi="Traditional Arabic" w:cs="Traditional Arabic"/>
          <w:sz w:val="36"/>
          <w:szCs w:val="36"/>
          <w:rtl/>
        </w:rPr>
        <w:t>مهامة</w:t>
      </w:r>
      <w:proofErr w:type="spellEnd"/>
      <w:r w:rsidRPr="005512CA">
        <w:rPr>
          <w:rFonts w:ascii="Traditional Arabic" w:hAnsi="Traditional Arabic" w:cs="Traditional Arabic"/>
          <w:sz w:val="36"/>
          <w:szCs w:val="36"/>
          <w:rtl/>
        </w:rPr>
        <w:t xml:space="preserve"> وفي حلك</w:t>
      </w:r>
    </w:p>
    <w:p w:rsidR="00095E3C" w:rsidRPr="005512CA" w:rsidRDefault="00095E3C" w:rsidP="00D14A96">
      <w:pPr>
        <w:ind w:firstLine="530"/>
        <w:jc w:val="center"/>
        <w:rPr>
          <w:rFonts w:ascii="Traditional Arabic" w:hAnsi="Traditional Arabic" w:cs="Traditional Arabic"/>
          <w:sz w:val="36"/>
          <w:szCs w:val="36"/>
          <w:rtl/>
        </w:rPr>
      </w:pPr>
      <w:r w:rsidRPr="005512CA">
        <w:rPr>
          <w:rFonts w:ascii="Traditional Arabic" w:hAnsi="Traditional Arabic" w:cs="Traditional Arabic"/>
          <w:sz w:val="36"/>
          <w:szCs w:val="36"/>
          <w:rtl/>
        </w:rPr>
        <w:t>وشدد النهى لنا الرسول في ذاك فلتعمل بما أقول</w:t>
      </w:r>
    </w:p>
    <w:p w:rsidR="00095E3C" w:rsidRPr="005512CA" w:rsidRDefault="00095E3C" w:rsidP="00D14A96">
      <w:pPr>
        <w:ind w:firstLine="530"/>
        <w:jc w:val="center"/>
        <w:rPr>
          <w:rFonts w:ascii="Traditional Arabic" w:hAnsi="Traditional Arabic" w:cs="Traditional Arabic"/>
          <w:sz w:val="36"/>
          <w:szCs w:val="36"/>
          <w:rtl/>
        </w:rPr>
      </w:pPr>
      <w:r w:rsidRPr="005512CA">
        <w:rPr>
          <w:rFonts w:ascii="Traditional Arabic" w:hAnsi="Traditional Arabic" w:cs="Traditional Arabic"/>
          <w:sz w:val="36"/>
          <w:szCs w:val="36"/>
          <w:rtl/>
        </w:rPr>
        <w:t>والشيخ قال هو سم يسري يحل من فعله في خسر</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ومعنى ذلك أن الشيخ أحمد التجاني قال: قال لي سيد الوجود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يقظة لا مناماً، قل لأصحابك لا يجالسوا المبغضين لك فإن ذلك يؤذيني فصممت على أن أخرج من ذلك المجلس.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فقمت فقال لي الشيخ إلى أين؟ فقلت: إلى بيت الخلاء، كذبت عليه، فلما وصلت إلى الباب منعني البواب من الخروج، وقال لي: وهل أذن لك الشيخ في الخروج، فقلت: </w:t>
      </w:r>
      <w:r w:rsidRPr="005512CA">
        <w:rPr>
          <w:rFonts w:ascii="Traditional Arabic" w:hAnsi="Traditional Arabic" w:cs="Traditional Arabic"/>
          <w:sz w:val="36"/>
          <w:szCs w:val="36"/>
          <w:rtl/>
        </w:rPr>
        <w:lastRenderedPageBreak/>
        <w:t xml:space="preserve">نعم، فقال لي: هذا محال لأنك غريب والقانون الفرنسي يقضي بأن التجول بعد الساعة العاشرة ليلاً فيه خطر، فإنك لا تمشي خطوات حتى يقبضوا عليك وتؤخذ إلى السجن، وتبقى فيه إلى ضحى الغد وحينئذ ينظر في إطلاق سراحك. وقال لي: أنا لا أفتح لك الباب إلا إذا سمعت الإذن من الشيخ، فقلت له: إذا أرجع. ورجعت وجلست في مكاني، ولم تخفى حالي عن الشيخ فقال لي أراك منقبضاً؛ فما سبب انقباضك؟ فقلت سببه أنكم انتقلت من الطعن في الطريقة الكتانية إلى الطريقة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وأنا تجاني لا يجوز لي أن أجلس في مجلس أسمع فيه طعن في شيخي وطريقته.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فقال لي: لا بأس عليك، أنا أيضاً كنت تجانياً وخرجت من الطريقة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لما ظهر لي بطلانها، فإن كنت تريد أن تتمسك بهذه الطريقة على جهل وتقليد فلك علي ألا تسمع بعد الآن في مجلس انتقاداً لها أو طعناً فيها.</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وإن كنت تريد أن تسلك مسلك أهل العلم فهلم إلى المناظرة، فإن ظهرت علي رجعت إلى الطريقة، وإن ظهرت عليك خرجت منها كما فعلت أنا. فأخذتني النخوة ولم أرض أن أعترف أني أتمسك بها على جهل فقلت قبلت المناظرة. </w:t>
      </w:r>
    </w:p>
    <w:p w:rsidR="00095E3C" w:rsidRPr="005512CA" w:rsidRDefault="00095E3C" w:rsidP="00D14A96">
      <w:pPr>
        <w:jc w:val="lowKashida"/>
        <w:rPr>
          <w:rFonts w:ascii="Traditional Arabic" w:hAnsi="Traditional Arabic" w:cs="Traditional Arabic"/>
          <w:b/>
          <w:bCs/>
          <w:sz w:val="36"/>
          <w:szCs w:val="36"/>
          <w:rtl/>
        </w:rPr>
      </w:pPr>
      <w:r w:rsidRPr="005512CA">
        <w:rPr>
          <w:rFonts w:ascii="Traditional Arabic" w:hAnsi="Traditional Arabic" w:cs="Traditional Arabic"/>
          <w:b/>
          <w:bCs/>
          <w:sz w:val="36"/>
          <w:szCs w:val="36"/>
          <w:rtl/>
        </w:rPr>
        <w:t xml:space="preserve">مناظرة حول ادعاء الشيخ التجاني في أنه رأى النبي في اليقظة: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قال الشيخ أريد أن أناظرك في مسألة واحدة إن ثبتت </w:t>
      </w:r>
      <w:proofErr w:type="spellStart"/>
      <w:r w:rsidRPr="005512CA">
        <w:rPr>
          <w:rFonts w:ascii="Traditional Arabic" w:hAnsi="Traditional Arabic" w:cs="Traditional Arabic"/>
          <w:sz w:val="36"/>
          <w:szCs w:val="36"/>
          <w:rtl/>
        </w:rPr>
        <w:t>ثبتت</w:t>
      </w:r>
      <w:proofErr w:type="spellEnd"/>
      <w:r w:rsidRPr="005512CA">
        <w:rPr>
          <w:rFonts w:ascii="Traditional Arabic" w:hAnsi="Traditional Arabic" w:cs="Traditional Arabic"/>
          <w:sz w:val="36"/>
          <w:szCs w:val="36"/>
          <w:rtl/>
        </w:rPr>
        <w:t xml:space="preserve"> الطريقة كلها، وإن بطلت </w:t>
      </w:r>
      <w:proofErr w:type="spellStart"/>
      <w:r w:rsidRPr="005512CA">
        <w:rPr>
          <w:rFonts w:ascii="Traditional Arabic" w:hAnsi="Traditional Arabic" w:cs="Traditional Arabic"/>
          <w:sz w:val="36"/>
          <w:szCs w:val="36"/>
          <w:rtl/>
        </w:rPr>
        <w:t>بطلت</w:t>
      </w:r>
      <w:proofErr w:type="spellEnd"/>
      <w:r w:rsidRPr="005512CA">
        <w:rPr>
          <w:rFonts w:ascii="Traditional Arabic" w:hAnsi="Traditional Arabic" w:cs="Traditional Arabic"/>
          <w:sz w:val="36"/>
          <w:szCs w:val="36"/>
          <w:rtl/>
        </w:rPr>
        <w:t xml:space="preserve"> الطريقة كلها، قلت ما هي؟ قال: ادعاء التجاني أنه رأى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يقظة لا مناماً، وأعطاه هذه الطريقة بما فيها من الفضائل فإن ثبتت رؤيته للنبي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يقظة وأخذه منه الطريقة فأنت على حق وأنا على باطل والرجوع إلى الحق، وإن بطل ادعاؤه فأنا على حق وأنت على باطل فيجب عليك أن تترك وتتمسك بالحق. ثم قال: تبدأ أنت أو أبدأ أنا؟ فقلت: ابدأ أنت، فقال: عندي أدلة كل واحد منها كاف في إبطال دعوى التجاني. قلت: هات ما عندك وعلي الجواب، فقال: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الأول: إن أول خلاف وقع بين الصحابة بعد وفاة النبي </w:t>
      </w:r>
      <w:r w:rsidR="00414069" w:rsidRPr="005512CA">
        <w:rPr>
          <w:rFonts w:ascii="Traditional Arabic" w:hAnsi="Traditional Arabic" w:cs="Traditional Arabic"/>
          <w:sz w:val="36"/>
          <w:szCs w:val="36"/>
          <w:rtl/>
        </w:rPr>
        <w:t>-صلى الله عليه وسلم-</w:t>
      </w:r>
      <w:r w:rsidR="00A17171" w:rsidRPr="005512CA">
        <w:rPr>
          <w:rFonts w:ascii="Traditional Arabic" w:hAnsi="Traditional Arabic" w:cs="Traditional Arabic"/>
          <w:sz w:val="36"/>
          <w:szCs w:val="36"/>
          <w:rtl/>
        </w:rPr>
        <w:t xml:space="preserve"> </w:t>
      </w:r>
      <w:r w:rsidRPr="005512CA">
        <w:rPr>
          <w:rFonts w:ascii="Traditional Arabic" w:hAnsi="Traditional Arabic" w:cs="Traditional Arabic"/>
          <w:sz w:val="36"/>
          <w:szCs w:val="36"/>
          <w:rtl/>
        </w:rPr>
        <w:t xml:space="preserve">كان بسبب الخلافة؛ قالت الأنصار للمهاجرين منا أمير ومنكم أمير، وقال المهاجرون: إن العرب لا تذعن إلا لهذا الحي من قريش. ووقع نزاع شديد بين الفريقين حتى شغلهم عن </w:t>
      </w:r>
      <w:r w:rsidRPr="005512CA">
        <w:rPr>
          <w:rFonts w:ascii="Traditional Arabic" w:hAnsi="Traditional Arabic" w:cs="Traditional Arabic"/>
          <w:sz w:val="36"/>
          <w:szCs w:val="36"/>
          <w:rtl/>
        </w:rPr>
        <w:lastRenderedPageBreak/>
        <w:t xml:space="preserve">دفن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فبقي ثلاثة أيام بلا دفن -صلاة الله وسلامه عليه- فكيف لم يظهر لأصحابه ويفصل النزاع بينهم ويقول الخليفة فلان فينهي النزاع؟ كيف يترك هذا الأمر العظيم لو كان يكلم أحداً يقظة بعد موته لكلم أصحابه وأصبح بينهم، وذلك أهم من ظهوره للشيخ التجاني ألف ومائتي سنة، ولماذا ظهر؟ ليقول له أنت من الآمنين، ومن أحبك من الآمنين، ومن أخذ وردك يدخل الجنة بلا حساب ولا عقاب هو ووالده وأزواجه لا الحفدة، فكيف يترك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الظهور يقظة والكلام لأفضل الناس بعده في أهم الأمور ويظهر لرجل لا يساويهم في الفضل ولا يقاربهم لأمر غير مهم، فقلت له: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إن الشيخ </w:t>
      </w:r>
      <w:r w:rsidR="00A17171" w:rsidRPr="005512CA">
        <w:rPr>
          <w:rFonts w:ascii="Traditional Arabic" w:hAnsi="Traditional Arabic" w:cs="Traditional Arabic"/>
          <w:sz w:val="36"/>
          <w:szCs w:val="36"/>
          <w:rtl/>
        </w:rPr>
        <w:t>–رضي الله عنه</w:t>
      </w:r>
      <w:r w:rsidR="00A17171"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قد أجاب عن هذا الاعتراض في حياته فقال: إن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كان يلقى الخاص للخاص والعام للعام في حياته، أما بعد وفاته فقد انقطع إلقاء العام للعام وبقي إلقاء الخاص للخاص لم ينقطع بوفاته، وهذا الذي ألقاه إلى شيخنا من إعطاء الورد والفضائل هو من الخاص للخاص. فقال أنا لا أسلم في أن الشريعة خاصاً وعاماً لأن أحكام الشرع خمسة وهذا الورد وفضائله إن كان من الدين فلا بد أن يدخل في الأحكام الخمسة لأنه عمل أعد الله لعامله ثواباً؛ فهو إما واجب أو مستحب ولم ينتقل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إلى الرفيق الأعلى حتى بين لأمته جميع الواجبات والمستحبات.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وفي صحيح البخاري عن علي بن أبي طالب أنه قيل له هل خصكم رسول الله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معشر أهل البيت بشيء فقال: والذي فلق الحبة وبرأ النسمة ما خصنا رسول الله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بشيء إلا فهماً </w:t>
      </w:r>
      <w:proofErr w:type="spellStart"/>
      <w:r w:rsidRPr="005512CA">
        <w:rPr>
          <w:rFonts w:ascii="Traditional Arabic" w:hAnsi="Traditional Arabic" w:cs="Traditional Arabic"/>
          <w:sz w:val="36"/>
          <w:szCs w:val="36"/>
          <w:rtl/>
        </w:rPr>
        <w:t>يعطاه</w:t>
      </w:r>
      <w:proofErr w:type="spellEnd"/>
      <w:r w:rsidRPr="005512CA">
        <w:rPr>
          <w:rFonts w:ascii="Traditional Arabic" w:hAnsi="Traditional Arabic" w:cs="Traditional Arabic"/>
          <w:sz w:val="36"/>
          <w:szCs w:val="36"/>
          <w:rtl/>
        </w:rPr>
        <w:t xml:space="preserve"> الرجل في كتاب الله، وإلا ما في هذه الصحيفة ففتحوها فإذا فيها العقل وفكاك الأسير وألا يقتل مسلم بكافر. فكيف لا يخص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أهل بيته وخلفاءه بشيء ثم يخص رجلاً في آخر الزمان بما يتنافى مع أحكام الكتاب والسنة. فقلت: إن الشيخ عالم بالكتاب والسنة وفي جوابه مقنع لمن أراد أن يقنع. قال احفظ هذا.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الثاني: اختلاف أبي بكر مع فاطمة الزهراء رضي الله عنهما على الميراث فلا يخفى أن فاطمة طلبت من أبي بكر الصديق رضي الله عنه حقها من ميراث أبيها واحتجت عليه بأن </w:t>
      </w:r>
      <w:r w:rsidRPr="005512CA">
        <w:rPr>
          <w:rFonts w:ascii="Traditional Arabic" w:hAnsi="Traditional Arabic" w:cs="Traditional Arabic"/>
          <w:sz w:val="36"/>
          <w:szCs w:val="36"/>
          <w:rtl/>
        </w:rPr>
        <w:lastRenderedPageBreak/>
        <w:t xml:space="preserve">إذا مات هو يرثه أبناؤه، فلماذا يمنعها من ميراث أبيها، فأجابها أبو بكر الصديق بأن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قال: «نحن معاشر الأنبياء لا نورث، ما تركنا صدقة». وقد حضر ذلك جماعة من الصحابة فبقيت فاطمة الزهراء مغاضبة لأبي بكر حتى ماتت بعد ستة أشهر بعد وفاة أبيها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فهذا حبيبان لرسول الله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 فإنه قال: فاطمة بضعة مني </w:t>
      </w:r>
      <w:proofErr w:type="spellStart"/>
      <w:r w:rsidRPr="005512CA">
        <w:rPr>
          <w:rFonts w:ascii="Traditional Arabic" w:hAnsi="Traditional Arabic" w:cs="Traditional Arabic"/>
          <w:sz w:val="36"/>
          <w:szCs w:val="36"/>
          <w:rtl/>
        </w:rPr>
        <w:t>يسؤني</w:t>
      </w:r>
      <w:proofErr w:type="spellEnd"/>
      <w:r w:rsidRPr="005512CA">
        <w:rPr>
          <w:rFonts w:ascii="Traditional Arabic" w:hAnsi="Traditional Arabic" w:cs="Traditional Arabic"/>
          <w:sz w:val="36"/>
          <w:szCs w:val="36"/>
          <w:rtl/>
        </w:rPr>
        <w:t xml:space="preserve"> ما </w:t>
      </w:r>
      <w:proofErr w:type="spellStart"/>
      <w:r w:rsidRPr="005512CA">
        <w:rPr>
          <w:rFonts w:ascii="Traditional Arabic" w:hAnsi="Traditional Arabic" w:cs="Traditional Arabic"/>
          <w:sz w:val="36"/>
          <w:szCs w:val="36"/>
          <w:rtl/>
        </w:rPr>
        <w:t>ساءها</w:t>
      </w:r>
      <w:proofErr w:type="spellEnd"/>
      <w:r w:rsidRPr="005512CA">
        <w:rPr>
          <w:rFonts w:ascii="Traditional Arabic" w:hAnsi="Traditional Arabic" w:cs="Traditional Arabic"/>
          <w:sz w:val="36"/>
          <w:szCs w:val="36"/>
          <w:rtl/>
        </w:rPr>
        <w:t>، أو كما قال عليه الصلاة والسلام وصرح بأن أبا بكر الصديق أحب الناس إليه، وقال: «ما أحد أمنّ علي في نفس ولا مال من أبي بكر الصديق» رواه البخاري.</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وهذه المغاضبة التي وقعت بين أبي بكر وفاطمة، تسوء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فلو كان يظهر لأحد بعد وفاته لغرض من الأغراض لظهر لأبي بكر الصديق وقال له: إني رجعت عما قلته في حياتي فأعطها حقها من الميراث، أو لظهر لفاطمة وقال لها يا ابنتي لا تغضبي على أبي بكر فإنه لم يفعل إلا ما أمرته به، فقلت له: ليس عندي من الجواب إلا ما سمعت قال احفظ هذا.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الثالث: الذي وقع بين طلحة والزبير وعائشة من جهة، وعلي بين أبي طالب من جهة أخرى واشتد النزاع بينهما حتى وقعت حرب الجمل، في البصرة فقتل فيها خلق كثير من الصحابة والتابعين وعقر جمل عائشة فكيف يهون على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سفك هذه الدماء ووقوع هذا الشر بين المسلمين بل بين أخص الناس به، وهو يستطيع أن يحقن هذه الدماء بكلمة واحدة، وقد أخبر الله سبحانه وتعالى في آخر سورة التوبة برأفته ورحمته بالمؤمنين وأنه يشق عليه كل ما يصيبهم من العنت، وذلك في قوله تعالى</w:t>
      </w:r>
      <w:r w:rsidR="00B22C10" w:rsidRPr="005512CA">
        <w:rPr>
          <w:rFonts w:ascii="Traditional Arabic" w:hAnsi="Traditional Arabic" w:cs="Traditional Arabic" w:hint="cs"/>
          <w:sz w:val="36"/>
          <w:szCs w:val="36"/>
          <w:rtl/>
        </w:rPr>
        <w:t xml:space="preserve">: </w:t>
      </w:r>
      <w:r w:rsidR="00B22C10" w:rsidRPr="005512CA">
        <w:rPr>
          <w:rFonts w:ascii="Traditional Arabic" w:hAnsi="Traditional Arabic" w:cs="Traditional Arabic"/>
          <w:sz w:val="36"/>
          <w:szCs w:val="36"/>
          <w:rtl/>
        </w:rPr>
        <w:t>{</w:t>
      </w:r>
      <w:r w:rsidR="00B22C10" w:rsidRPr="005512CA">
        <w:rPr>
          <w:rFonts w:ascii="Traditional Arabic" w:hAnsi="Traditional Arabic" w:cs="Traditional Arabic" w:hint="eastAsia"/>
          <w:sz w:val="36"/>
          <w:szCs w:val="36"/>
          <w:rtl/>
        </w:rPr>
        <w:t>لَقَدْ</w:t>
      </w:r>
      <w:r w:rsidR="00B22C10" w:rsidRPr="005512CA">
        <w:rPr>
          <w:rFonts w:ascii="Traditional Arabic" w:hAnsi="Traditional Arabic" w:cs="Traditional Arabic"/>
          <w:sz w:val="36"/>
          <w:szCs w:val="36"/>
          <w:rtl/>
        </w:rPr>
        <w:t xml:space="preserve"> </w:t>
      </w:r>
      <w:r w:rsidR="00B22C10" w:rsidRPr="005512CA">
        <w:rPr>
          <w:rFonts w:ascii="Traditional Arabic" w:hAnsi="Traditional Arabic" w:cs="Traditional Arabic" w:hint="eastAsia"/>
          <w:sz w:val="36"/>
          <w:szCs w:val="36"/>
          <w:rtl/>
        </w:rPr>
        <w:t>جَاءكُمْ</w:t>
      </w:r>
      <w:r w:rsidR="00B22C10" w:rsidRPr="005512CA">
        <w:rPr>
          <w:rFonts w:ascii="Traditional Arabic" w:hAnsi="Traditional Arabic" w:cs="Traditional Arabic"/>
          <w:sz w:val="36"/>
          <w:szCs w:val="36"/>
          <w:rtl/>
        </w:rPr>
        <w:t xml:space="preserve"> </w:t>
      </w:r>
      <w:r w:rsidR="00B22C10" w:rsidRPr="005512CA">
        <w:rPr>
          <w:rFonts w:ascii="Traditional Arabic" w:hAnsi="Traditional Arabic" w:cs="Traditional Arabic" w:hint="eastAsia"/>
          <w:sz w:val="36"/>
          <w:szCs w:val="36"/>
          <w:rtl/>
        </w:rPr>
        <w:t>رَسُولٌ</w:t>
      </w:r>
      <w:r w:rsidR="00B22C10" w:rsidRPr="005512CA">
        <w:rPr>
          <w:rFonts w:ascii="Traditional Arabic" w:hAnsi="Traditional Arabic" w:cs="Traditional Arabic"/>
          <w:sz w:val="36"/>
          <w:szCs w:val="36"/>
          <w:rtl/>
        </w:rPr>
        <w:t xml:space="preserve"> </w:t>
      </w:r>
      <w:r w:rsidR="00B22C10" w:rsidRPr="005512CA">
        <w:rPr>
          <w:rFonts w:ascii="Traditional Arabic" w:hAnsi="Traditional Arabic" w:cs="Traditional Arabic" w:hint="eastAsia"/>
          <w:sz w:val="36"/>
          <w:szCs w:val="36"/>
          <w:rtl/>
        </w:rPr>
        <w:t>مِّنْ</w:t>
      </w:r>
      <w:r w:rsidR="00B22C10" w:rsidRPr="005512CA">
        <w:rPr>
          <w:rFonts w:ascii="Traditional Arabic" w:hAnsi="Traditional Arabic" w:cs="Traditional Arabic"/>
          <w:sz w:val="36"/>
          <w:szCs w:val="36"/>
          <w:rtl/>
        </w:rPr>
        <w:t xml:space="preserve"> </w:t>
      </w:r>
      <w:r w:rsidR="00B22C10" w:rsidRPr="005512CA">
        <w:rPr>
          <w:rFonts w:ascii="Traditional Arabic" w:hAnsi="Traditional Arabic" w:cs="Traditional Arabic" w:hint="eastAsia"/>
          <w:sz w:val="36"/>
          <w:szCs w:val="36"/>
          <w:rtl/>
        </w:rPr>
        <w:t>أَنفُسِكُمْ</w:t>
      </w:r>
      <w:r w:rsidR="00B22C10" w:rsidRPr="005512CA">
        <w:rPr>
          <w:rFonts w:ascii="Traditional Arabic" w:hAnsi="Traditional Arabic" w:cs="Traditional Arabic"/>
          <w:sz w:val="36"/>
          <w:szCs w:val="36"/>
          <w:rtl/>
        </w:rPr>
        <w:t xml:space="preserve"> </w:t>
      </w:r>
      <w:r w:rsidR="00B22C10" w:rsidRPr="005512CA">
        <w:rPr>
          <w:rFonts w:ascii="Traditional Arabic" w:hAnsi="Traditional Arabic" w:cs="Traditional Arabic" w:hint="eastAsia"/>
          <w:sz w:val="36"/>
          <w:szCs w:val="36"/>
          <w:rtl/>
        </w:rPr>
        <w:t>عَزِيزٌ</w:t>
      </w:r>
      <w:r w:rsidR="00B22C10" w:rsidRPr="005512CA">
        <w:rPr>
          <w:rFonts w:ascii="Traditional Arabic" w:hAnsi="Traditional Arabic" w:cs="Traditional Arabic"/>
          <w:sz w:val="36"/>
          <w:szCs w:val="36"/>
          <w:rtl/>
        </w:rPr>
        <w:t xml:space="preserve"> </w:t>
      </w:r>
      <w:r w:rsidR="00B22C10" w:rsidRPr="005512CA">
        <w:rPr>
          <w:rFonts w:ascii="Traditional Arabic" w:hAnsi="Traditional Arabic" w:cs="Traditional Arabic" w:hint="eastAsia"/>
          <w:sz w:val="36"/>
          <w:szCs w:val="36"/>
          <w:rtl/>
        </w:rPr>
        <w:t>عَلَيْهِ</w:t>
      </w:r>
      <w:r w:rsidR="00B22C10" w:rsidRPr="005512CA">
        <w:rPr>
          <w:rFonts w:ascii="Traditional Arabic" w:hAnsi="Traditional Arabic" w:cs="Traditional Arabic"/>
          <w:sz w:val="36"/>
          <w:szCs w:val="36"/>
          <w:rtl/>
        </w:rPr>
        <w:t xml:space="preserve"> </w:t>
      </w:r>
      <w:r w:rsidR="00B22C10" w:rsidRPr="005512CA">
        <w:rPr>
          <w:rFonts w:ascii="Traditional Arabic" w:hAnsi="Traditional Arabic" w:cs="Traditional Arabic" w:hint="eastAsia"/>
          <w:sz w:val="36"/>
          <w:szCs w:val="36"/>
          <w:rtl/>
        </w:rPr>
        <w:t>مَا</w:t>
      </w:r>
      <w:r w:rsidR="00B22C10" w:rsidRPr="005512CA">
        <w:rPr>
          <w:rFonts w:ascii="Traditional Arabic" w:hAnsi="Traditional Arabic" w:cs="Traditional Arabic"/>
          <w:sz w:val="36"/>
          <w:szCs w:val="36"/>
          <w:rtl/>
        </w:rPr>
        <w:t xml:space="preserve"> </w:t>
      </w:r>
      <w:r w:rsidR="00B22C10" w:rsidRPr="005512CA">
        <w:rPr>
          <w:rFonts w:ascii="Traditional Arabic" w:hAnsi="Traditional Arabic" w:cs="Traditional Arabic" w:hint="eastAsia"/>
          <w:sz w:val="36"/>
          <w:szCs w:val="36"/>
          <w:rtl/>
        </w:rPr>
        <w:t>عَنِتُّمْ</w:t>
      </w:r>
      <w:r w:rsidR="00B22C10" w:rsidRPr="005512CA">
        <w:rPr>
          <w:rFonts w:ascii="Traditional Arabic" w:hAnsi="Traditional Arabic" w:cs="Traditional Arabic"/>
          <w:sz w:val="36"/>
          <w:szCs w:val="36"/>
          <w:rtl/>
        </w:rPr>
        <w:t xml:space="preserve"> </w:t>
      </w:r>
      <w:r w:rsidR="00B22C10" w:rsidRPr="005512CA">
        <w:rPr>
          <w:rFonts w:ascii="Traditional Arabic" w:hAnsi="Traditional Arabic" w:cs="Traditional Arabic" w:hint="eastAsia"/>
          <w:sz w:val="36"/>
          <w:szCs w:val="36"/>
          <w:rtl/>
        </w:rPr>
        <w:t>حَرِيصٌ</w:t>
      </w:r>
      <w:r w:rsidR="00B22C10" w:rsidRPr="005512CA">
        <w:rPr>
          <w:rFonts w:ascii="Traditional Arabic" w:hAnsi="Traditional Arabic" w:cs="Traditional Arabic"/>
          <w:sz w:val="36"/>
          <w:szCs w:val="36"/>
          <w:rtl/>
        </w:rPr>
        <w:t xml:space="preserve"> </w:t>
      </w:r>
      <w:r w:rsidR="00B22C10" w:rsidRPr="005512CA">
        <w:rPr>
          <w:rFonts w:ascii="Traditional Arabic" w:hAnsi="Traditional Arabic" w:cs="Traditional Arabic" w:hint="eastAsia"/>
          <w:sz w:val="36"/>
          <w:szCs w:val="36"/>
          <w:rtl/>
        </w:rPr>
        <w:t>عَلَيْكُم</w:t>
      </w:r>
      <w:r w:rsidR="00B22C10" w:rsidRPr="005512CA">
        <w:rPr>
          <w:rFonts w:ascii="Traditional Arabic" w:hAnsi="Traditional Arabic" w:cs="Traditional Arabic"/>
          <w:sz w:val="36"/>
          <w:szCs w:val="36"/>
          <w:rtl/>
        </w:rPr>
        <w:t xml:space="preserve"> </w:t>
      </w:r>
      <w:r w:rsidR="00B22C10" w:rsidRPr="005512CA">
        <w:rPr>
          <w:rFonts w:ascii="Traditional Arabic" w:hAnsi="Traditional Arabic" w:cs="Traditional Arabic" w:hint="eastAsia"/>
          <w:sz w:val="36"/>
          <w:szCs w:val="36"/>
          <w:rtl/>
        </w:rPr>
        <w:t>بِالْمُؤْمِنِينَ</w:t>
      </w:r>
      <w:r w:rsidR="00B22C10" w:rsidRPr="005512CA">
        <w:rPr>
          <w:rFonts w:ascii="Traditional Arabic" w:hAnsi="Traditional Arabic" w:cs="Traditional Arabic"/>
          <w:sz w:val="36"/>
          <w:szCs w:val="36"/>
          <w:rtl/>
        </w:rPr>
        <w:t xml:space="preserve"> </w:t>
      </w:r>
      <w:r w:rsidR="00B22C10" w:rsidRPr="005512CA">
        <w:rPr>
          <w:rFonts w:ascii="Traditional Arabic" w:hAnsi="Traditional Arabic" w:cs="Traditional Arabic" w:hint="eastAsia"/>
          <w:sz w:val="36"/>
          <w:szCs w:val="36"/>
          <w:rtl/>
        </w:rPr>
        <w:t>رَؤُوفٌ</w:t>
      </w:r>
      <w:r w:rsidR="00B22C10" w:rsidRPr="005512CA">
        <w:rPr>
          <w:rFonts w:ascii="Traditional Arabic" w:hAnsi="Traditional Arabic" w:cs="Traditional Arabic"/>
          <w:sz w:val="36"/>
          <w:szCs w:val="36"/>
          <w:rtl/>
        </w:rPr>
        <w:t xml:space="preserve"> </w:t>
      </w:r>
      <w:r w:rsidR="00B22C10" w:rsidRPr="005512CA">
        <w:rPr>
          <w:rFonts w:ascii="Traditional Arabic" w:hAnsi="Traditional Arabic" w:cs="Traditional Arabic" w:hint="eastAsia"/>
          <w:sz w:val="36"/>
          <w:szCs w:val="36"/>
          <w:rtl/>
        </w:rPr>
        <w:t>رَّحِيمٌ</w:t>
      </w:r>
      <w:r w:rsidR="00B22C10" w:rsidRPr="005512CA">
        <w:rPr>
          <w:rFonts w:ascii="Traditional Arabic" w:hAnsi="Traditional Arabic" w:cs="Traditional Arabic"/>
          <w:sz w:val="36"/>
          <w:szCs w:val="36"/>
          <w:rtl/>
        </w:rPr>
        <w:t xml:space="preserve"> }</w:t>
      </w:r>
      <w:r w:rsidR="00B22C10" w:rsidRPr="005512CA">
        <w:rPr>
          <w:rFonts w:ascii="Traditional Arabic" w:hAnsi="Traditional Arabic" w:cs="Traditional Arabic" w:hint="cs"/>
          <w:sz w:val="36"/>
          <w:szCs w:val="36"/>
          <w:rtl/>
        </w:rPr>
        <w:t>[</w:t>
      </w:r>
      <w:r w:rsidR="00B22C10" w:rsidRPr="005512CA">
        <w:rPr>
          <w:rFonts w:ascii="Traditional Arabic" w:hAnsi="Traditional Arabic" w:cs="Traditional Arabic" w:hint="eastAsia"/>
          <w:sz w:val="36"/>
          <w:szCs w:val="36"/>
          <w:rtl/>
        </w:rPr>
        <w:t>التوبة</w:t>
      </w:r>
      <w:r w:rsidR="00B22C10" w:rsidRPr="005512CA">
        <w:rPr>
          <w:rFonts w:ascii="Traditional Arabic" w:hAnsi="Traditional Arabic" w:cs="Traditional Arabic" w:hint="cs"/>
          <w:sz w:val="36"/>
          <w:szCs w:val="36"/>
          <w:rtl/>
        </w:rPr>
        <w:t>:</w:t>
      </w:r>
      <w:r w:rsidR="00B22C10" w:rsidRPr="005512CA">
        <w:rPr>
          <w:rFonts w:ascii="Traditional Arabic" w:hAnsi="Traditional Arabic" w:cs="Traditional Arabic"/>
          <w:sz w:val="36"/>
          <w:szCs w:val="36"/>
          <w:rtl/>
        </w:rPr>
        <w:t>128</w:t>
      </w:r>
      <w:r w:rsidR="00B22C10" w:rsidRPr="005512CA">
        <w:rPr>
          <w:rFonts w:ascii="Traditional Arabic" w:hAnsi="Traditional Arabic" w:cs="Traditional Arabic" w:hint="cs"/>
          <w:sz w:val="36"/>
          <w:szCs w:val="36"/>
          <w:rtl/>
        </w:rPr>
        <w:t>]</w:t>
      </w:r>
      <w:r w:rsidRPr="005512CA">
        <w:rPr>
          <w:rFonts w:ascii="Traditional Arabic" w:hAnsi="Traditional Arabic" w:cs="Traditional Arabic"/>
          <w:sz w:val="36"/>
          <w:szCs w:val="36"/>
          <w:rtl/>
        </w:rPr>
        <w:t xml:space="preserve"> فقلت له ليس عندي من الجواب إلا ما سمعت وظهوره وكلامه للشيخ التجاني فضل من الله، والله يؤتي فضله من يشاء. قال احفظ هذا وفكر فيه.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الرابع: خلاف علي مع الخوارج وقد سفكت فيه دماء كثيرة، ولو ظهر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لرئيس الخوارج وأمره بطاعة إمامه لحقنت تلك الدماء، فقلت الجواب هو ما سمعت، فقال لي: احفظ هذا وفكر فيه، فإني أرجو أنك بعد التفكير ترجع إلى الحق.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lastRenderedPageBreak/>
        <w:t xml:space="preserve">الخامس: النزاع الذي وقع بين معاوية وعلي، وقد قتل في الحرب التي وقعت بينهما خلق كثير، منهم عمار بن ياسر، فكيف يترك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الظهور لأفضل الناس بعده وفي ظهوره هذه المصالح المهمة من جمع كلمة المسلمين وإصلاح ذات بينهم وحقن دمائهم، وهو خير المصلحين بقوله تعالى</w:t>
      </w:r>
      <w:r w:rsidR="00F74E7C" w:rsidRPr="005512CA">
        <w:rPr>
          <w:rFonts w:ascii="Traditional Arabic" w:hAnsi="Traditional Arabic" w:cs="Traditional Arabic" w:hint="cs"/>
          <w:sz w:val="36"/>
          <w:szCs w:val="36"/>
          <w:rtl/>
        </w:rPr>
        <w:t xml:space="preserve">: </w:t>
      </w:r>
      <w:r w:rsidR="00F74E7C" w:rsidRPr="005512CA">
        <w:rPr>
          <w:rFonts w:ascii="Traditional Arabic" w:hAnsi="Traditional Arabic" w:cs="Traditional Arabic"/>
          <w:sz w:val="36"/>
          <w:szCs w:val="36"/>
          <w:rtl/>
        </w:rPr>
        <w:t>{</w:t>
      </w:r>
      <w:r w:rsidR="00F74E7C" w:rsidRPr="005512CA">
        <w:rPr>
          <w:rFonts w:ascii="Traditional Arabic" w:hAnsi="Traditional Arabic" w:cs="Traditional Arabic" w:hint="eastAsia"/>
          <w:sz w:val="36"/>
          <w:szCs w:val="36"/>
          <w:rtl/>
        </w:rPr>
        <w:t>وَأَصْلِحُواْ</w:t>
      </w:r>
      <w:r w:rsidR="00F74E7C" w:rsidRPr="005512CA">
        <w:rPr>
          <w:rFonts w:ascii="Traditional Arabic" w:hAnsi="Traditional Arabic" w:cs="Traditional Arabic"/>
          <w:sz w:val="36"/>
          <w:szCs w:val="36"/>
          <w:rtl/>
        </w:rPr>
        <w:t xml:space="preserve"> </w:t>
      </w:r>
      <w:r w:rsidR="00F74E7C" w:rsidRPr="005512CA">
        <w:rPr>
          <w:rFonts w:ascii="Traditional Arabic" w:hAnsi="Traditional Arabic" w:cs="Traditional Arabic" w:hint="eastAsia"/>
          <w:sz w:val="36"/>
          <w:szCs w:val="36"/>
          <w:rtl/>
        </w:rPr>
        <w:t>ذَاتَ</w:t>
      </w:r>
      <w:r w:rsidR="00F74E7C" w:rsidRPr="005512CA">
        <w:rPr>
          <w:rFonts w:ascii="Traditional Arabic" w:hAnsi="Traditional Arabic" w:cs="Traditional Arabic"/>
          <w:sz w:val="36"/>
          <w:szCs w:val="36"/>
          <w:rtl/>
        </w:rPr>
        <w:t xml:space="preserve"> </w:t>
      </w:r>
      <w:r w:rsidR="00F74E7C" w:rsidRPr="005512CA">
        <w:rPr>
          <w:rFonts w:ascii="Traditional Arabic" w:hAnsi="Traditional Arabic" w:cs="Traditional Arabic" w:hint="eastAsia"/>
          <w:sz w:val="36"/>
          <w:szCs w:val="36"/>
          <w:rtl/>
        </w:rPr>
        <w:t>بِيْنِكُمْ</w:t>
      </w:r>
      <w:r w:rsidR="00F74E7C" w:rsidRPr="005512CA">
        <w:rPr>
          <w:rFonts w:ascii="Traditional Arabic" w:hAnsi="Traditional Arabic" w:cs="Traditional Arabic"/>
          <w:sz w:val="36"/>
          <w:szCs w:val="36"/>
          <w:rtl/>
        </w:rPr>
        <w:t xml:space="preserve"> }</w:t>
      </w:r>
      <w:r w:rsidRPr="005512CA">
        <w:rPr>
          <w:rFonts w:ascii="Traditional Arabic" w:hAnsi="Traditional Arabic" w:cs="Traditional Arabic"/>
          <w:sz w:val="36"/>
          <w:szCs w:val="36"/>
          <w:rtl/>
        </w:rPr>
        <w:t>[الأنفال:1] وقوله تعالى</w:t>
      </w:r>
      <w:r w:rsidR="00F74E7C" w:rsidRPr="005512CA">
        <w:rPr>
          <w:rFonts w:ascii="Traditional Arabic" w:hAnsi="Traditional Arabic" w:cs="Traditional Arabic" w:hint="cs"/>
          <w:sz w:val="36"/>
          <w:szCs w:val="36"/>
          <w:rtl/>
        </w:rPr>
        <w:t xml:space="preserve">: </w:t>
      </w:r>
      <w:r w:rsidR="00F74E7C" w:rsidRPr="005512CA">
        <w:rPr>
          <w:rFonts w:ascii="Traditional Arabic" w:hAnsi="Traditional Arabic" w:cs="Traditional Arabic"/>
          <w:sz w:val="36"/>
          <w:szCs w:val="36"/>
          <w:rtl/>
        </w:rPr>
        <w:t>{</w:t>
      </w:r>
      <w:r w:rsidR="00F74E7C" w:rsidRPr="005512CA">
        <w:rPr>
          <w:rFonts w:ascii="Traditional Arabic" w:hAnsi="Traditional Arabic" w:cs="Traditional Arabic" w:hint="eastAsia"/>
          <w:sz w:val="36"/>
          <w:szCs w:val="36"/>
          <w:rtl/>
        </w:rPr>
        <w:t>إِنَّمَا</w:t>
      </w:r>
      <w:r w:rsidR="00F74E7C" w:rsidRPr="005512CA">
        <w:rPr>
          <w:rFonts w:ascii="Traditional Arabic" w:hAnsi="Traditional Arabic" w:cs="Traditional Arabic"/>
          <w:sz w:val="36"/>
          <w:szCs w:val="36"/>
          <w:rtl/>
        </w:rPr>
        <w:t xml:space="preserve"> </w:t>
      </w:r>
      <w:r w:rsidR="00F74E7C" w:rsidRPr="005512CA">
        <w:rPr>
          <w:rFonts w:ascii="Traditional Arabic" w:hAnsi="Traditional Arabic" w:cs="Traditional Arabic" w:hint="eastAsia"/>
          <w:sz w:val="36"/>
          <w:szCs w:val="36"/>
          <w:rtl/>
        </w:rPr>
        <w:t>الْمُؤْمِنُونَ</w:t>
      </w:r>
      <w:r w:rsidR="00F74E7C" w:rsidRPr="005512CA">
        <w:rPr>
          <w:rFonts w:ascii="Traditional Arabic" w:hAnsi="Traditional Arabic" w:cs="Traditional Arabic"/>
          <w:sz w:val="36"/>
          <w:szCs w:val="36"/>
          <w:rtl/>
        </w:rPr>
        <w:t xml:space="preserve"> </w:t>
      </w:r>
      <w:r w:rsidR="00F74E7C" w:rsidRPr="005512CA">
        <w:rPr>
          <w:rFonts w:ascii="Traditional Arabic" w:hAnsi="Traditional Arabic" w:cs="Traditional Arabic" w:hint="eastAsia"/>
          <w:sz w:val="36"/>
          <w:szCs w:val="36"/>
          <w:rtl/>
        </w:rPr>
        <w:t>إِخْوَةٌ</w:t>
      </w:r>
      <w:r w:rsidR="00F74E7C" w:rsidRPr="005512CA">
        <w:rPr>
          <w:rFonts w:ascii="Traditional Arabic" w:hAnsi="Traditional Arabic" w:cs="Traditional Arabic"/>
          <w:sz w:val="36"/>
          <w:szCs w:val="36"/>
          <w:rtl/>
        </w:rPr>
        <w:t xml:space="preserve"> </w:t>
      </w:r>
      <w:r w:rsidR="00F74E7C" w:rsidRPr="005512CA">
        <w:rPr>
          <w:rFonts w:ascii="Traditional Arabic" w:hAnsi="Traditional Arabic" w:cs="Traditional Arabic" w:hint="eastAsia"/>
          <w:sz w:val="36"/>
          <w:szCs w:val="36"/>
          <w:rtl/>
        </w:rPr>
        <w:t>فَأَصْلِحُوا</w:t>
      </w:r>
      <w:r w:rsidR="00F74E7C" w:rsidRPr="005512CA">
        <w:rPr>
          <w:rFonts w:ascii="Traditional Arabic" w:hAnsi="Traditional Arabic" w:cs="Traditional Arabic"/>
          <w:sz w:val="36"/>
          <w:szCs w:val="36"/>
          <w:rtl/>
        </w:rPr>
        <w:t xml:space="preserve"> </w:t>
      </w:r>
      <w:r w:rsidR="00F74E7C" w:rsidRPr="005512CA">
        <w:rPr>
          <w:rFonts w:ascii="Traditional Arabic" w:hAnsi="Traditional Arabic" w:cs="Traditional Arabic" w:hint="eastAsia"/>
          <w:sz w:val="36"/>
          <w:szCs w:val="36"/>
          <w:rtl/>
        </w:rPr>
        <w:t>بَيْنَ</w:t>
      </w:r>
      <w:r w:rsidR="00F74E7C" w:rsidRPr="005512CA">
        <w:rPr>
          <w:rFonts w:ascii="Traditional Arabic" w:hAnsi="Traditional Arabic" w:cs="Traditional Arabic"/>
          <w:sz w:val="36"/>
          <w:szCs w:val="36"/>
          <w:rtl/>
        </w:rPr>
        <w:t xml:space="preserve"> </w:t>
      </w:r>
      <w:r w:rsidR="00F74E7C" w:rsidRPr="005512CA">
        <w:rPr>
          <w:rFonts w:ascii="Traditional Arabic" w:hAnsi="Traditional Arabic" w:cs="Traditional Arabic" w:hint="eastAsia"/>
          <w:sz w:val="36"/>
          <w:szCs w:val="36"/>
          <w:rtl/>
        </w:rPr>
        <w:t>أَخَوَيْكُمْ</w:t>
      </w:r>
      <w:r w:rsidR="00F74E7C" w:rsidRPr="005512CA">
        <w:rPr>
          <w:rFonts w:ascii="Traditional Arabic" w:hAnsi="Traditional Arabic" w:cs="Traditional Arabic" w:hint="cs"/>
          <w:sz w:val="36"/>
          <w:szCs w:val="36"/>
          <w:rtl/>
        </w:rPr>
        <w:t>}</w:t>
      </w:r>
      <w:r w:rsidR="00F74E7C" w:rsidRPr="005512CA">
        <w:rPr>
          <w:rFonts w:ascii="Traditional Arabic" w:hAnsi="Traditional Arabic" w:cs="Traditional Arabic"/>
          <w:sz w:val="36"/>
          <w:szCs w:val="36"/>
          <w:rtl/>
        </w:rPr>
        <w:t xml:space="preserve"> </w:t>
      </w:r>
      <w:r w:rsidRPr="005512CA">
        <w:rPr>
          <w:rFonts w:ascii="Traditional Arabic" w:hAnsi="Traditional Arabic" w:cs="Traditional Arabic"/>
          <w:sz w:val="36"/>
          <w:szCs w:val="36"/>
          <w:rtl/>
        </w:rPr>
        <w:t xml:space="preserve">[الحجرات:10] ثم يظهر للشيخ التجاني في آخر الزمان لغرض غير مهم وهو في نفسه غير معقول لأنه مضاد لنصوص الكتاب والسنة.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فلم يجد عندي جواباً غير ما تقدم ولكني لم أسلم له فقال فكر في هذه الأدلة وسنتباحث في المجلس الآخر، فعقدنا بعد هذا المجلس سبعة مجالس كل منها كان يستمر من بعد صلاة المغرب إلى ما بعد العشاء بكثير. وحينئذ أيقنت أنني كنت ضلال، ولكن أردت أن أزداد يقيناً فقلت له: (من معك من العلماء هنا في المغرب على هذه العقيدة، وهي أن مسألة في العقائد أو في الفروع يجب أن نعرضها مع قصر باعنا وقلة اطلاعنا على كتاب الله وسنة رسول الله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فما ظهر لنا أنه موافق لهما قبلناه وما ظهر لنا أنه مخالف رددناه) فقال لي: </w:t>
      </w:r>
      <w:proofErr w:type="spellStart"/>
      <w:r w:rsidRPr="005512CA">
        <w:rPr>
          <w:rFonts w:ascii="Traditional Arabic" w:hAnsi="Traditional Arabic" w:cs="Traditional Arabic"/>
          <w:sz w:val="36"/>
          <w:szCs w:val="36"/>
          <w:rtl/>
        </w:rPr>
        <w:t>يوافقني</w:t>
      </w:r>
      <w:proofErr w:type="spellEnd"/>
      <w:r w:rsidRPr="005512CA">
        <w:rPr>
          <w:rFonts w:ascii="Traditional Arabic" w:hAnsi="Traditional Arabic" w:cs="Traditional Arabic"/>
          <w:sz w:val="36"/>
          <w:szCs w:val="36"/>
          <w:rtl/>
        </w:rPr>
        <w:t xml:space="preserve"> على هذا أكبر مقدم للطريقة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في المغرب كله وهو الشيخ الفاطمي </w:t>
      </w:r>
      <w:proofErr w:type="spellStart"/>
      <w:r w:rsidRPr="005512CA">
        <w:rPr>
          <w:rFonts w:ascii="Traditional Arabic" w:hAnsi="Traditional Arabic" w:cs="Traditional Arabic"/>
          <w:sz w:val="36"/>
          <w:szCs w:val="36"/>
          <w:rtl/>
        </w:rPr>
        <w:t>الشرادي</w:t>
      </w:r>
      <w:proofErr w:type="spellEnd"/>
      <w:r w:rsidRPr="005512CA">
        <w:rPr>
          <w:rFonts w:ascii="Traditional Arabic" w:hAnsi="Traditional Arabic" w:cs="Traditional Arabic"/>
          <w:sz w:val="36"/>
          <w:szCs w:val="36"/>
          <w:rtl/>
        </w:rPr>
        <w:t xml:space="preserve">، فكدت أكذبه لأن المشهور في جميع أنحاء المغرب أن هذا الرجل من كبار العلماء، وهو أكبر مقدم للطريقة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ولم أقل أكبر شيخ لأن الشيخ التجاني لا يبيح أن يكون شيخاً للطريقة سواه، لأن تلقيبه بالشيخ قد يفهم منه أنه يجوز لغيره أن يتصرف في أوراد الطريقة وفضائلها وعقائدها وذلك ممنوع لأن الذي أعطى هذه الطريقة هو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يقظة لا مناماً كما تقدم، والمتلقي الأول لها هو الشيخ أحمد التجاني والنبي </w:t>
      </w:r>
      <w:r w:rsidR="00414069" w:rsidRPr="005512CA">
        <w:rPr>
          <w:rFonts w:ascii="Traditional Arabic" w:hAnsi="Traditional Arabic" w:cs="Traditional Arabic"/>
          <w:sz w:val="36"/>
          <w:szCs w:val="36"/>
          <w:rtl/>
        </w:rPr>
        <w:t>-صلى الله عليه وسلم-</w:t>
      </w:r>
      <w:r w:rsidR="00F74E7C" w:rsidRPr="005512CA">
        <w:rPr>
          <w:rFonts w:ascii="Traditional Arabic" w:hAnsi="Traditional Arabic" w:cs="Traditional Arabic"/>
          <w:sz w:val="36"/>
          <w:szCs w:val="36"/>
          <w:rtl/>
        </w:rPr>
        <w:t xml:space="preserve"> </w:t>
      </w:r>
      <w:r w:rsidRPr="005512CA">
        <w:rPr>
          <w:rFonts w:ascii="Traditional Arabic" w:hAnsi="Traditional Arabic" w:cs="Traditional Arabic"/>
          <w:sz w:val="36"/>
          <w:szCs w:val="36"/>
          <w:rtl/>
        </w:rPr>
        <w:t xml:space="preserve">سماه شيخاً لهذه الطريقة، وكل ناشر للطريقة وملقن لأورادها يسمى مقدماً فقط فالطريقة لها مصدر واحد وشيخ واحد ولا يجوز تعدد المصدر ولا تعدد الشيخ حسبما في كتب الطريقة. </w:t>
      </w:r>
    </w:p>
    <w:p w:rsidR="00095E3C" w:rsidRPr="005512CA" w:rsidRDefault="00095E3C" w:rsidP="00D14A96">
      <w:pPr>
        <w:jc w:val="lowKashida"/>
        <w:rPr>
          <w:rFonts w:ascii="Traditional Arabic" w:hAnsi="Traditional Arabic" w:cs="Traditional Arabic"/>
          <w:b/>
          <w:bCs/>
          <w:sz w:val="36"/>
          <w:szCs w:val="36"/>
          <w:rtl/>
        </w:rPr>
      </w:pPr>
      <w:r w:rsidRPr="005512CA">
        <w:rPr>
          <w:rFonts w:ascii="Traditional Arabic" w:hAnsi="Traditional Arabic" w:cs="Traditional Arabic"/>
          <w:b/>
          <w:bCs/>
          <w:sz w:val="36"/>
          <w:szCs w:val="36"/>
          <w:rtl/>
        </w:rPr>
        <w:t xml:space="preserve">مع الشيخ الفاطمي </w:t>
      </w:r>
      <w:proofErr w:type="spellStart"/>
      <w:r w:rsidRPr="005512CA">
        <w:rPr>
          <w:rFonts w:ascii="Traditional Arabic" w:hAnsi="Traditional Arabic" w:cs="Traditional Arabic"/>
          <w:b/>
          <w:bCs/>
          <w:sz w:val="36"/>
          <w:szCs w:val="36"/>
          <w:rtl/>
        </w:rPr>
        <w:t>الشرادي</w:t>
      </w:r>
      <w:proofErr w:type="spellEnd"/>
      <w:r w:rsidRPr="005512CA">
        <w:rPr>
          <w:rFonts w:ascii="Traditional Arabic" w:hAnsi="Traditional Arabic" w:cs="Traditional Arabic"/>
          <w:b/>
          <w:bCs/>
          <w:sz w:val="36"/>
          <w:szCs w:val="36"/>
          <w:rtl/>
        </w:rPr>
        <w:t xml:space="preserve">: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فتوجهت إلى الشيخ الفاطمي رحمه الله وكان الوقت ضحى وقد أوصاني شيخنا محمد بن العربي ألا أسأله إلا في خلوة فوجدت عنده جماعة فانصرف بعضهم وجاء </w:t>
      </w:r>
      <w:r w:rsidRPr="005512CA">
        <w:rPr>
          <w:rFonts w:ascii="Traditional Arabic" w:hAnsi="Traditional Arabic" w:cs="Traditional Arabic"/>
          <w:sz w:val="36"/>
          <w:szCs w:val="36"/>
          <w:rtl/>
        </w:rPr>
        <w:lastRenderedPageBreak/>
        <w:t xml:space="preserve">آخرون وبقيت عنده أنتظر أن أخلو به حتى صلينا الظهر وجاء الغداء فلم أستطع أن أخلو به وكان ثلاثة ممن كانوا في مجلسه حاضرين، فقلت له: إن الشيخ محمد بن العربي العلوي يقول يجب علينا أن نعرض جميع المسائل أصولاً وفروعاً على كتاب الله وسنة رسوله فما وافق في نظرنا القاصر قبلناه وما خالف رددنا، ولو قال به الإمام مالك أو الشيخ أحمد التجاني، فأشار إلي بيده يستمهلني، وكان جلوسي عنده قد طال فانصرفت إلى مدرسة </w:t>
      </w:r>
      <w:proofErr w:type="spellStart"/>
      <w:r w:rsidRPr="005512CA">
        <w:rPr>
          <w:rFonts w:ascii="Traditional Arabic" w:hAnsi="Traditional Arabic" w:cs="Traditional Arabic"/>
          <w:sz w:val="36"/>
          <w:szCs w:val="36"/>
          <w:rtl/>
        </w:rPr>
        <w:t>الشراطين</w:t>
      </w:r>
      <w:proofErr w:type="spellEnd"/>
      <w:r w:rsidRPr="005512CA">
        <w:rPr>
          <w:rFonts w:ascii="Traditional Arabic" w:hAnsi="Traditional Arabic" w:cs="Traditional Arabic"/>
          <w:sz w:val="36"/>
          <w:szCs w:val="36"/>
          <w:rtl/>
        </w:rPr>
        <w:t xml:space="preserve"> حيث كنت نازلاً قبل لقائي بالشيخ العلوي، وفي ذلك اليوم بعد صلاة العشاء جاءني بواب المدرسة وقال لي إن الشيخ الفاطمي </w:t>
      </w:r>
      <w:proofErr w:type="spellStart"/>
      <w:r w:rsidRPr="005512CA">
        <w:rPr>
          <w:rFonts w:ascii="Traditional Arabic" w:hAnsi="Traditional Arabic" w:cs="Traditional Arabic"/>
          <w:sz w:val="36"/>
          <w:szCs w:val="36"/>
          <w:rtl/>
        </w:rPr>
        <w:t>الشرادي</w:t>
      </w:r>
      <w:proofErr w:type="spellEnd"/>
      <w:r w:rsidRPr="005512CA">
        <w:rPr>
          <w:rFonts w:ascii="Traditional Arabic" w:hAnsi="Traditional Arabic" w:cs="Traditional Arabic"/>
          <w:sz w:val="36"/>
          <w:szCs w:val="36"/>
          <w:rtl/>
        </w:rPr>
        <w:t xml:space="preserve"> أرسل إليك عبده وبغلته يطلب أن تزوره، فتعجبت كثيراً لأمرين:</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 أحدهما: أن الوقت ليس وقت زيارة.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وثانيهما: أنه لم تجر العادة أن كبار العلماء الطاعنين في السن، يبعثون الدابة للركوب إلا لمن هو مثلهم في السن والعلم وأنا شاب.</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 فركبت البغلة وسار العبد أمامي حتى وصلت إليه وسلمت عليه فرد أحسن رد ورحب بي، وقال لي: يا ولدي أنا رجل كبير طاعن في السن ليس لي قدرة على القتال، أما سيدي محمد بن العربي العلوي فهو شاب مستعد للقتال وأنت سألتني أمام الناس عن مسألة مهمة لا يسعني أن أكتم جوابها، ولا أستطيع أن أصرح به أمام الناس، فأعلم أن ما قال لك سيدي محمد بن العربي العلوي هو الحق الذي لا شك فيه، وقد أخذت الطريقة القادرية وبقيت فيها زماناً، ثم أخذت الطريقة </w:t>
      </w:r>
      <w:proofErr w:type="spellStart"/>
      <w:r w:rsidRPr="005512CA">
        <w:rPr>
          <w:rFonts w:ascii="Traditional Arabic" w:hAnsi="Traditional Arabic" w:cs="Traditional Arabic"/>
          <w:sz w:val="36"/>
          <w:szCs w:val="36"/>
          <w:rtl/>
        </w:rPr>
        <w:t>الوزانية</w:t>
      </w:r>
      <w:proofErr w:type="spellEnd"/>
      <w:r w:rsidRPr="005512CA">
        <w:rPr>
          <w:rFonts w:ascii="Traditional Arabic" w:hAnsi="Traditional Arabic" w:cs="Traditional Arabic"/>
          <w:sz w:val="36"/>
          <w:szCs w:val="36"/>
          <w:rtl/>
        </w:rPr>
        <w:t xml:space="preserve"> وبقيت فيها زماناً، ثم أخذت الطريقة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والتزمتها حتى صرت مقدماً فيها فلم أجد في هذه الطرائق فائدة، وتركتها كلها ولم يبق عندي من التصوف إلا طلب الشيخ المربي على الكتاب والسنة علماً وعملاً، ولو وجدته لصاحبته وصرت تلميذاً له، وأنت تريد أن تسافر إلى الشرق فإن ظفرت بشيخ مرب متخلق بأخلاق</w:t>
      </w:r>
      <w:r w:rsidR="00F74E7C"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الكتاب والسنة علماً وعملاً فاكتب إلي وأخبرني به حتى أشد الرحال إليه فازددت يقيناً بالنتيجة التي وصلت إليها في مناظرتي مع الشيخ العلوي.</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ولو كان عندي من العلم مثل ما عندي الآن لقلت له إن ضالتك المنشودة هي أقرب إليك من كل قريب فإن هذا الشيخ الذي تطلبه وتريد أن تشد الرحال إليه ولو بعدت </w:t>
      </w:r>
      <w:r w:rsidRPr="005512CA">
        <w:rPr>
          <w:rFonts w:ascii="Traditional Arabic" w:hAnsi="Traditional Arabic" w:cs="Traditional Arabic"/>
          <w:sz w:val="36"/>
          <w:szCs w:val="36"/>
          <w:rtl/>
        </w:rPr>
        <w:lastRenderedPageBreak/>
        <w:t xml:space="preserve">الدار وشط المزار هو أنت نفسك. بشرط أن يكون عندك العزم التام على العمل بالكتاب والسنة وطرح التقليد جانباً كيفما كان الأمر فجزاهم الله خيراً وتغمدهما برحمته. </w:t>
      </w:r>
    </w:p>
    <w:p w:rsidR="00095E3C" w:rsidRPr="005512CA" w:rsidRDefault="00095E3C" w:rsidP="00D14A96">
      <w:pPr>
        <w:jc w:val="lowKashida"/>
        <w:rPr>
          <w:rFonts w:ascii="Traditional Arabic" w:hAnsi="Traditional Arabic" w:cs="Traditional Arabic"/>
          <w:b/>
          <w:bCs/>
          <w:sz w:val="36"/>
          <w:szCs w:val="36"/>
          <w:rtl/>
        </w:rPr>
      </w:pPr>
      <w:r w:rsidRPr="005512CA">
        <w:rPr>
          <w:rFonts w:ascii="Traditional Arabic" w:hAnsi="Traditional Arabic" w:cs="Traditional Arabic"/>
          <w:b/>
          <w:bCs/>
          <w:sz w:val="36"/>
          <w:szCs w:val="36"/>
          <w:rtl/>
        </w:rPr>
        <w:t>مع الشيخ عبد</w:t>
      </w:r>
      <w:r w:rsidR="00F74E7C" w:rsidRPr="005512CA">
        <w:rPr>
          <w:rFonts w:ascii="Traditional Arabic" w:hAnsi="Traditional Arabic" w:cs="Traditional Arabic" w:hint="cs"/>
          <w:b/>
          <w:bCs/>
          <w:sz w:val="36"/>
          <w:szCs w:val="36"/>
          <w:rtl/>
        </w:rPr>
        <w:t xml:space="preserve"> </w:t>
      </w:r>
      <w:r w:rsidRPr="005512CA">
        <w:rPr>
          <w:rFonts w:ascii="Traditional Arabic" w:hAnsi="Traditional Arabic" w:cs="Traditional Arabic"/>
          <w:b/>
          <w:bCs/>
          <w:sz w:val="36"/>
          <w:szCs w:val="36"/>
          <w:rtl/>
        </w:rPr>
        <w:t xml:space="preserve">العزيز بن إدريس: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وبعد ذلك بعشرين سنة اجتمعت مع الشيخ عبد</w:t>
      </w:r>
      <w:r w:rsidR="00F74E7C"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العزيز بن إدريس من علماء تطوان وهو أحد تلامذة الشيخ الفاطمي فذكرت له الحكاية السالفة، فقال لي: وأنا أيضاً وقع لي ما يشبه هذا، فإني بعد إتمام دراستي في جامع القرويين ذهبت إليه وهو أفضل شيوخي فقلت له أيها الشيخ أريد أن أرجع إلى وطني تطوان فأريد أن تزودني بدعائك الصالح وأن تلقنني ورد الطريقة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 xml:space="preserve">، فقال لي يا أسفي عليك، أنت تحفظ كتاب الله وقد درست العلوم الإلهية التي تمكنك من فهم كتابه وسنة رسوله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ولم يكفك ذلك كله حتى تطلب الهدى في غيره، والطريقة لا شيء، فعليك بكتاب الله وسنة رسوله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فكشف الله عني بفضله ظلام الشرك والبدعة، وفتح لي باب التوحيد والاتباع فله الحمد والمنة نسأله أن يثبتنا بالقول الثابت في الحياة الدنيا وفي الآخرة إنه الهادي إلى الصراط المستقيم». </w:t>
      </w:r>
      <w:r w:rsidRPr="005512CA">
        <w:rPr>
          <w:rStyle w:val="a4"/>
          <w:rFonts w:ascii="Traditional Arabic" w:hAnsi="Traditional Arabic" w:cs="Traditional Arabic"/>
          <w:sz w:val="36"/>
          <w:szCs w:val="36"/>
          <w:rtl/>
        </w:rPr>
        <w:footnoteReference w:id="1"/>
      </w:r>
    </w:p>
    <w:p w:rsidR="00095E3C" w:rsidRPr="005512CA" w:rsidRDefault="00095E3C" w:rsidP="00D14A96">
      <w:pPr>
        <w:jc w:val="lowKashida"/>
        <w:rPr>
          <w:rFonts w:ascii="Traditional Arabic" w:hAnsi="Traditional Arabic" w:cs="Traditional Arabic"/>
          <w:b/>
          <w:bCs/>
          <w:sz w:val="36"/>
          <w:szCs w:val="36"/>
          <w:rtl/>
        </w:rPr>
      </w:pPr>
      <w:r w:rsidRPr="005512CA">
        <w:rPr>
          <w:rFonts w:ascii="Traditional Arabic" w:hAnsi="Traditional Arabic" w:cs="Traditional Arabic"/>
          <w:b/>
          <w:bCs/>
          <w:sz w:val="36"/>
          <w:szCs w:val="36"/>
          <w:rtl/>
        </w:rPr>
        <w:t>الرجال الأكثر تأثيراً في حياته</w:t>
      </w:r>
    </w:p>
    <w:p w:rsidR="00095E3C" w:rsidRPr="005512CA" w:rsidRDefault="00095E3C" w:rsidP="00D14A96">
      <w:pPr>
        <w:ind w:firstLine="53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ويؤكد الشيخ هنا ما سبق تقريره من قبل حين أشار إلى أولئك الذين على أيديهم صححت مسيرته في طلب العلم الحق ، فيقول:</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«إن أولهم رسول الله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إن صحت الرؤيا، وأظنها إن شاء الله صحيحة. والثاني محمد سيدي بن حبيب الله </w:t>
      </w:r>
      <w:proofErr w:type="spellStart"/>
      <w:r w:rsidRPr="005512CA">
        <w:rPr>
          <w:rFonts w:ascii="Traditional Arabic" w:hAnsi="Traditional Arabic" w:cs="Traditional Arabic"/>
          <w:sz w:val="36"/>
          <w:szCs w:val="36"/>
          <w:rtl/>
        </w:rPr>
        <w:t>التندغي</w:t>
      </w:r>
      <w:proofErr w:type="spellEnd"/>
      <w:r w:rsidRPr="005512CA">
        <w:rPr>
          <w:rFonts w:ascii="Traditional Arabic" w:hAnsi="Traditional Arabic" w:cs="Traditional Arabic"/>
          <w:sz w:val="36"/>
          <w:szCs w:val="36"/>
          <w:rtl/>
        </w:rPr>
        <w:t xml:space="preserve"> الشنقيطي. والثالث محمد بن العربي العلوي </w:t>
      </w:r>
      <w:proofErr w:type="spellStart"/>
      <w:r w:rsidRPr="005512CA">
        <w:rPr>
          <w:rFonts w:ascii="Traditional Arabic" w:hAnsi="Traditional Arabic" w:cs="Traditional Arabic"/>
          <w:sz w:val="36"/>
          <w:szCs w:val="36"/>
          <w:rtl/>
        </w:rPr>
        <w:t>المدغري</w:t>
      </w:r>
      <w:proofErr w:type="spellEnd"/>
      <w:r w:rsidRPr="005512CA">
        <w:rPr>
          <w:rFonts w:ascii="Traditional Arabic" w:hAnsi="Traditional Arabic" w:cs="Traditional Arabic"/>
          <w:sz w:val="36"/>
          <w:szCs w:val="36"/>
          <w:rtl/>
        </w:rPr>
        <w:t xml:space="preserve"> المغربي. والرابع الشيخ الفاطمي </w:t>
      </w:r>
      <w:proofErr w:type="spellStart"/>
      <w:r w:rsidRPr="005512CA">
        <w:rPr>
          <w:rFonts w:ascii="Traditional Arabic" w:hAnsi="Traditional Arabic" w:cs="Traditional Arabic"/>
          <w:sz w:val="36"/>
          <w:szCs w:val="36"/>
          <w:rtl/>
        </w:rPr>
        <w:t>الشراوي</w:t>
      </w:r>
      <w:proofErr w:type="spellEnd"/>
      <w:r w:rsidRPr="005512CA">
        <w:rPr>
          <w:rFonts w:ascii="Traditional Arabic" w:hAnsi="Traditional Arabic" w:cs="Traditional Arabic"/>
          <w:sz w:val="36"/>
          <w:szCs w:val="36"/>
          <w:rtl/>
        </w:rPr>
        <w:t xml:space="preserve">. والخامس السيد محمد رشيد رضا. والسادس الشيخ عبد الرحمن بن عبد الرحيم </w:t>
      </w:r>
      <w:proofErr w:type="spellStart"/>
      <w:r w:rsidRPr="005512CA">
        <w:rPr>
          <w:rFonts w:ascii="Traditional Arabic" w:hAnsi="Traditional Arabic" w:cs="Traditional Arabic"/>
          <w:sz w:val="36"/>
          <w:szCs w:val="36"/>
          <w:rtl/>
        </w:rPr>
        <w:t>ا</w:t>
      </w:r>
      <w:r w:rsidR="00F74E7C" w:rsidRPr="005512CA">
        <w:rPr>
          <w:rFonts w:ascii="Traditional Arabic" w:hAnsi="Traditional Arabic" w:cs="Traditional Arabic"/>
          <w:sz w:val="36"/>
          <w:szCs w:val="36"/>
          <w:rtl/>
        </w:rPr>
        <w:t>لمباركفوري</w:t>
      </w:r>
      <w:proofErr w:type="spellEnd"/>
      <w:r w:rsidR="00F74E7C" w:rsidRPr="005512CA">
        <w:rPr>
          <w:rFonts w:ascii="Traditional Arabic" w:hAnsi="Traditional Arabic" w:cs="Traditional Arabic"/>
          <w:sz w:val="36"/>
          <w:szCs w:val="36"/>
          <w:rtl/>
        </w:rPr>
        <w:t xml:space="preserve"> مؤلف ( تحفة الأحوذي)</w:t>
      </w:r>
      <w:r w:rsidRPr="005512CA">
        <w:rPr>
          <w:rFonts w:ascii="Traditional Arabic" w:hAnsi="Traditional Arabic" w:cs="Traditional Arabic"/>
          <w:sz w:val="36"/>
          <w:szCs w:val="36"/>
          <w:rtl/>
        </w:rPr>
        <w:t>».</w:t>
      </w:r>
    </w:p>
    <w:p w:rsidR="00095E3C" w:rsidRPr="005512CA" w:rsidRDefault="00095E3C" w:rsidP="00D14A96">
      <w:pPr>
        <w:jc w:val="lowKashida"/>
        <w:rPr>
          <w:rFonts w:ascii="Traditional Arabic" w:hAnsi="Traditional Arabic" w:cs="Traditional Arabic"/>
          <w:b/>
          <w:bCs/>
          <w:sz w:val="36"/>
          <w:szCs w:val="36"/>
          <w:rtl/>
        </w:rPr>
      </w:pPr>
      <w:r w:rsidRPr="005512CA">
        <w:rPr>
          <w:rFonts w:ascii="Traditional Arabic" w:hAnsi="Traditional Arabic" w:cs="Traditional Arabic"/>
          <w:b/>
          <w:bCs/>
          <w:sz w:val="36"/>
          <w:szCs w:val="36"/>
          <w:rtl/>
        </w:rPr>
        <w:t xml:space="preserve">أحب العلوم إليه </w:t>
      </w:r>
    </w:p>
    <w:p w:rsidR="00095E3C" w:rsidRPr="005512CA" w:rsidRDefault="00095E3C" w:rsidP="00D14A96">
      <w:pPr>
        <w:ind w:firstLine="53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lastRenderedPageBreak/>
        <w:t xml:space="preserve">ويحدد الشيخ ما </w:t>
      </w:r>
      <w:proofErr w:type="spellStart"/>
      <w:r w:rsidRPr="005512CA">
        <w:rPr>
          <w:rFonts w:ascii="Traditional Arabic" w:hAnsi="Traditional Arabic" w:cs="Traditional Arabic"/>
          <w:sz w:val="36"/>
          <w:szCs w:val="36"/>
          <w:rtl/>
        </w:rPr>
        <w:t>يؤثره</w:t>
      </w:r>
      <w:proofErr w:type="spellEnd"/>
      <w:r w:rsidRPr="005512CA">
        <w:rPr>
          <w:rFonts w:ascii="Traditional Arabic" w:hAnsi="Traditional Arabic" w:cs="Traditional Arabic"/>
          <w:sz w:val="36"/>
          <w:szCs w:val="36"/>
          <w:rtl/>
        </w:rPr>
        <w:t xml:space="preserve"> من علومه فيقول: أحبها إليّ علوم الحديث وعلوم القرآن لأني أحب اتباع الكتاب والسنة، وأكره مخالفتهما، ثم علم النحو وسائر علوم الأدب، ثم علم اللغات، ولا أعرف علة ذلك.</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ولعل مرد هذا فيما نرى إلى صلة هذه العلوم بالنفس الإنسانية. فالنحو والأدب واللغات صور متعددة لأصول واحدة، فبالنحو نعرف أسرار العلائق بين الألفاظ في التركيب، وبين التركيب والمضمون النفسي، وليس الأدب وعلم اللغات عن ذلك ببعيد، لأن الباحث لا يستطيع رصد التطورات الطوارئ عليهما إلا من خلال الواقع النفسي لصائغي هذا التراث أفراداً وشعوباً.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أما الصلة بين هذه الفنون وعلمي القرآن والحديث، فعلى غاية من </w:t>
      </w:r>
      <w:proofErr w:type="spellStart"/>
      <w:r w:rsidRPr="005512CA">
        <w:rPr>
          <w:rFonts w:ascii="Traditional Arabic" w:hAnsi="Traditional Arabic" w:cs="Traditional Arabic"/>
          <w:sz w:val="36"/>
          <w:szCs w:val="36"/>
          <w:rtl/>
        </w:rPr>
        <w:t>التواثق</w:t>
      </w:r>
      <w:proofErr w:type="spellEnd"/>
      <w:r w:rsidRPr="005512CA">
        <w:rPr>
          <w:rFonts w:ascii="Traditional Arabic" w:hAnsi="Traditional Arabic" w:cs="Traditional Arabic"/>
          <w:sz w:val="36"/>
          <w:szCs w:val="36"/>
          <w:rtl/>
        </w:rPr>
        <w:t>، إذ لا سبيل لأحد إلى تذوق النظم القرآني، واستشراف دقائق الوحي في الكتاب والسنة إذا لم يكن على زاد وفير من الإدراك والتذوق لهذه الفنون.</w:t>
      </w:r>
    </w:p>
    <w:p w:rsidR="00095E3C" w:rsidRPr="005512CA" w:rsidRDefault="00095E3C" w:rsidP="00D14A96">
      <w:pPr>
        <w:jc w:val="lowKashida"/>
        <w:rPr>
          <w:rFonts w:ascii="Traditional Arabic" w:hAnsi="Traditional Arabic" w:cs="Traditional Arabic"/>
          <w:b/>
          <w:bCs/>
          <w:sz w:val="36"/>
          <w:szCs w:val="36"/>
          <w:rtl/>
        </w:rPr>
      </w:pPr>
      <w:r w:rsidRPr="005512CA">
        <w:rPr>
          <w:rFonts w:ascii="Traditional Arabic" w:hAnsi="Traditional Arabic" w:cs="Traditional Arabic"/>
          <w:b/>
          <w:bCs/>
          <w:sz w:val="36"/>
          <w:szCs w:val="36"/>
          <w:rtl/>
        </w:rPr>
        <w:t>أهم الأحداث التي عرضت له</w:t>
      </w:r>
    </w:p>
    <w:p w:rsidR="00095E3C" w:rsidRPr="005512CA" w:rsidRDefault="00095E3C" w:rsidP="00D14A96">
      <w:pPr>
        <w:ind w:firstLine="53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يقول فضيلته: أما القضاء فإنني أكرهه، وقد عرض علي سنة أربعين وثلاثمائة وألف، عرضه علي الشيخ أحمد سكيرج، وكان قاضي القضاة بناحية وجدة.</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ورأيته بعيني يتملق للمراقب الفرنسي ويستشيره قبل البت في القضايا المهمة ويقع بينهما جدال، مع أن ذلك القضاء كان شرعياً محضاً، فرفضت. وهناك داعٍ آخر وهو بغض الاستعمار ونية محاربته. وأذكر هنا بعض الأحداث:</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كنت محاضراً وطالباً في جامعة بون فاتهم الأستاذ </w:t>
      </w:r>
      <w:proofErr w:type="spellStart"/>
      <w:r w:rsidRPr="005512CA">
        <w:rPr>
          <w:rFonts w:ascii="Traditional Arabic" w:hAnsi="Traditional Arabic" w:cs="Traditional Arabic"/>
          <w:sz w:val="36"/>
          <w:szCs w:val="36"/>
          <w:rtl/>
        </w:rPr>
        <w:t>باول</w:t>
      </w:r>
      <w:proofErr w:type="spellEnd"/>
      <w:r w:rsidRPr="005512CA">
        <w:rPr>
          <w:rFonts w:ascii="Traditional Arabic" w:hAnsi="Traditional Arabic" w:cs="Traditional Arabic"/>
          <w:sz w:val="36"/>
          <w:szCs w:val="36"/>
          <w:rtl/>
        </w:rPr>
        <w:t xml:space="preserve"> كالي بل اتهمت زوجته بالميل إلى اليهود ولم يتبرأ منها، فعزل من منصبه في الجامعة، وكان جزء من راتبي يأخذه هو من مصدر مجهول عندي </w:t>
      </w:r>
      <w:r w:rsidRPr="005512CA">
        <w:rPr>
          <w:rStyle w:val="a4"/>
          <w:rFonts w:ascii="Traditional Arabic" w:hAnsi="Traditional Arabic" w:cs="Traditional Arabic"/>
          <w:sz w:val="36"/>
          <w:szCs w:val="36"/>
          <w:rtl/>
        </w:rPr>
        <w:footnoteReference w:id="2"/>
      </w:r>
      <w:r w:rsidRPr="005512CA">
        <w:rPr>
          <w:rFonts w:ascii="Traditional Arabic" w:hAnsi="Traditional Arabic" w:cs="Traditional Arabic"/>
          <w:sz w:val="36"/>
          <w:szCs w:val="36"/>
          <w:rtl/>
        </w:rPr>
        <w:t xml:space="preserve"> ويسلمه إلي. فهرب هو إلى بريطانيا، والجزء الذي كنت آخذه من الجامعة لا يكفيني، فوقعت في أزمة شديدة، ولكن الله فرج عني بأن طلبتني وزارة الدعاية، كما تقدم، وصرت آخذ راتباً ضخماً بلغ ألف وأربعمائة مارك.</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lastRenderedPageBreak/>
        <w:t xml:space="preserve">ومن هذه الأحداث أن سماحة الأستاذ السيد محمد أمين الحسيني -رحمه الله- بعثني في مهمة سياسية أثناء الحرب الثانية العالمية إلى شمال المغرب ـ وكان الإنجليز قد أمروا السفير العراقي في روما، أو أحد موظفي السفارة، أن لا يجدد جواز سفري، وخبرني أن السفارة لا تعترف بأني عراقي، وكان السفير إذ ذاك مزاحم </w:t>
      </w:r>
      <w:proofErr w:type="spellStart"/>
      <w:r w:rsidRPr="005512CA">
        <w:rPr>
          <w:rFonts w:ascii="Traditional Arabic" w:hAnsi="Traditional Arabic" w:cs="Traditional Arabic"/>
          <w:sz w:val="36"/>
          <w:szCs w:val="36"/>
          <w:rtl/>
        </w:rPr>
        <w:t>الباججي</w:t>
      </w:r>
      <w:proofErr w:type="spellEnd"/>
      <w:r w:rsidRPr="005512CA">
        <w:rPr>
          <w:rFonts w:ascii="Traditional Arabic" w:hAnsi="Traditional Arabic" w:cs="Traditional Arabic"/>
          <w:sz w:val="36"/>
          <w:szCs w:val="36"/>
          <w:rtl/>
        </w:rPr>
        <w:t xml:space="preserve">، فلا أدري أبلغه الخبر فخاف الإنجليز أم قدر الإنجليز بدهائهم المعروف أن ينفذوا أمرهم بوساطة من دونه من الموظفين في السفارة العراقية، وحينئذ بعث إليّ السفير المغربي عبد الخالق </w:t>
      </w:r>
      <w:proofErr w:type="spellStart"/>
      <w:r w:rsidRPr="005512CA">
        <w:rPr>
          <w:rFonts w:ascii="Traditional Arabic" w:hAnsi="Traditional Arabic" w:cs="Traditional Arabic"/>
          <w:sz w:val="36"/>
          <w:szCs w:val="36"/>
          <w:rtl/>
        </w:rPr>
        <w:t>الطريسي</w:t>
      </w:r>
      <w:proofErr w:type="spellEnd"/>
      <w:r w:rsidRPr="005512CA">
        <w:rPr>
          <w:rFonts w:ascii="Traditional Arabic" w:hAnsi="Traditional Arabic" w:cs="Traditional Arabic"/>
          <w:sz w:val="36"/>
          <w:szCs w:val="36"/>
          <w:rtl/>
        </w:rPr>
        <w:t xml:space="preserve"> رحمه الله جوازاً على أنني من أهل تطوان. وبهذا الجواز سافرت إلى المغرب فظن </w:t>
      </w:r>
      <w:proofErr w:type="spellStart"/>
      <w:r w:rsidRPr="005512CA">
        <w:rPr>
          <w:rFonts w:ascii="Traditional Arabic" w:hAnsi="Traditional Arabic" w:cs="Traditional Arabic"/>
          <w:sz w:val="36"/>
          <w:szCs w:val="36"/>
          <w:rtl/>
        </w:rPr>
        <w:t>الإسبانيون</w:t>
      </w:r>
      <w:proofErr w:type="spellEnd"/>
      <w:r w:rsidRPr="005512CA">
        <w:rPr>
          <w:rFonts w:ascii="Traditional Arabic" w:hAnsi="Traditional Arabic" w:cs="Traditional Arabic"/>
          <w:sz w:val="36"/>
          <w:szCs w:val="36"/>
          <w:rtl/>
        </w:rPr>
        <w:t xml:space="preserve"> أن حكومة هتلر أرسلتني إلى منطقة حمايتهم لتطردهم وتحل الحماية الألمانية مكان حمايتهم وصرحوا إليّ بذلك قائلين، بعد أن نزعوا مني ذلك الجواز بدعوى أنه مزور:</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إنني لست من أهل تطوان، بل من المنطقة السلطانية الواقعة تحت الحماية الفرنسية. وبعد مفاوضات طويلة قالوا: إن كنت بريئاً من هذه التهمة فاكتب مقالاً في صحيفة «الحرية» لسان حزب الإصلاح الوطني، وصرح فيه بأن لا حق لألمانية في استعمار المغرب، أو بسط حم</w:t>
      </w:r>
      <w:r w:rsidR="00F74E7C" w:rsidRPr="005512CA">
        <w:rPr>
          <w:rFonts w:ascii="Traditional Arabic" w:hAnsi="Traditional Arabic" w:cs="Traditional Arabic"/>
          <w:sz w:val="36"/>
          <w:szCs w:val="36"/>
          <w:rtl/>
        </w:rPr>
        <w:t>ايتها على أي جزء منه</w:t>
      </w:r>
      <w:r w:rsidR="00F74E7C" w:rsidRPr="005512CA">
        <w:rPr>
          <w:rFonts w:ascii="Traditional Arabic" w:hAnsi="Traditional Arabic" w:cs="Traditional Arabic" w:hint="cs"/>
          <w:sz w:val="36"/>
          <w:szCs w:val="36"/>
          <w:rtl/>
        </w:rPr>
        <w:t>.</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فاستشرت الزعيم عبد الخالق رئيس الحزب المذكور، فلم ير بأساً، فكتبت مقالاً طويلاً ذكرت فيه أن المغرب للمغاربة لا حق فيه لألمانية ولا لفرنسة ولا لإسبانية ولا لغيرهن من الدول، ففرحوا بذلك واقتنعوا أنهم كانوا متوهمين، فأعطوني إقامة في المدن فقط، وشرطوا علي أن لا أتعاون مع الوطنيين في أي أمر سياسي، فلا مقال ولا كلمة ولا درس إلا بعد إذنهم وإلا فإنهم يسلمونني إلى الفرنسيين، فالتزمت لهم ذلك وأقمت خمس سنين في منطقة نفوذهم. وفي </w:t>
      </w:r>
      <w:proofErr w:type="spellStart"/>
      <w:r w:rsidRPr="005512CA">
        <w:rPr>
          <w:rFonts w:ascii="Traditional Arabic" w:hAnsi="Traditional Arabic" w:cs="Traditional Arabic"/>
          <w:sz w:val="36"/>
          <w:szCs w:val="36"/>
          <w:rtl/>
        </w:rPr>
        <w:t>أثنائها</w:t>
      </w:r>
      <w:proofErr w:type="spellEnd"/>
      <w:r w:rsidRPr="005512CA">
        <w:rPr>
          <w:rFonts w:ascii="Traditional Arabic" w:hAnsi="Traditional Arabic" w:cs="Traditional Arabic"/>
          <w:sz w:val="36"/>
          <w:szCs w:val="36"/>
          <w:rtl/>
        </w:rPr>
        <w:t xml:space="preserve"> وردني كتاب من الإمام الشهيد </w:t>
      </w:r>
      <w:r w:rsidR="00F74E7C" w:rsidRPr="005512CA">
        <w:rPr>
          <w:rFonts w:ascii="Traditional Arabic" w:hAnsi="Traditional Arabic" w:cs="Traditional Arabic"/>
          <w:sz w:val="36"/>
          <w:szCs w:val="36"/>
          <w:rtl/>
        </w:rPr>
        <w:t>حسن البنا رحمه الله يقول لي فيه</w:t>
      </w:r>
      <w:r w:rsidRPr="005512CA">
        <w:rPr>
          <w:rFonts w:ascii="Traditional Arabic" w:hAnsi="Traditional Arabic" w:cs="Traditional Arabic"/>
          <w:sz w:val="36"/>
          <w:szCs w:val="36"/>
          <w:rtl/>
        </w:rPr>
        <w:t xml:space="preserve">: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لنا مكاتبون ومراسلون من جميع أنحاء العالم الإسلامي إلا المغرب. فأرجو منك أن تبحث لنا عن مراسل وتخبرنا بقدر المكافأة التي </w:t>
      </w:r>
      <w:proofErr w:type="spellStart"/>
      <w:r w:rsidRPr="005512CA">
        <w:rPr>
          <w:rFonts w:ascii="Traditional Arabic" w:hAnsi="Traditional Arabic" w:cs="Traditional Arabic"/>
          <w:sz w:val="36"/>
          <w:szCs w:val="36"/>
          <w:rtl/>
        </w:rPr>
        <w:t>يتطلبها</w:t>
      </w:r>
      <w:proofErr w:type="spellEnd"/>
      <w:r w:rsidRPr="005512CA">
        <w:rPr>
          <w:rFonts w:ascii="Traditional Arabic" w:hAnsi="Traditional Arabic" w:cs="Traditional Arabic"/>
          <w:sz w:val="36"/>
          <w:szCs w:val="36"/>
          <w:rtl/>
        </w:rPr>
        <w:t xml:space="preserve"> عن كل مقال يرسله إلى صحيفة الإخوان المسلمين، وإن قدرت أنت أن تقوم بهذا الأمر فهو أحب إلينا. فقبلت الطلب وبدأت أراسل صحيفة الإخوان المسلمين سراً بواسطة البريد الإنجليزي في تطوان. ولكن الإسبانيين كانوا قد اتفقوا مع أحد الموظفين المغاربة في البريد الإنجليزي أنه متى رأى رسالة </w:t>
      </w:r>
      <w:r w:rsidRPr="005512CA">
        <w:rPr>
          <w:rFonts w:ascii="Traditional Arabic" w:hAnsi="Traditional Arabic" w:cs="Traditional Arabic"/>
          <w:sz w:val="36"/>
          <w:szCs w:val="36"/>
          <w:rtl/>
        </w:rPr>
        <w:lastRenderedPageBreak/>
        <w:t xml:space="preserve">أو مقالاً لا يذكرهم بخير أو شر ينسخ لهم نسخة منه يعطونه مكافأة عظيمة على كل رسالة أو مقال. فأطلعهم على جميع المقالات التي أرسلتها إلى صحيفة الإخوان المسلمين، فقبضوا عليّ وزجوني في السجن ولم يوجهوا إليّ أي اتهام.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وبقيت فيه ثلاثة أيام، فاحتج أهل المدينة التي كنت فيها، وهي شفشاون، لدى السفير الإسباني في طنجة. وأذاعت محطة لندن باللهجة المغربية الحادثة والاحتجاج، فأطلقوا سرحي، ولما طلبت منهم تبديل النقود بالنقد الأجنبي، وهو الجنيه المصري، رفضوا، وأشاروا إني نقضت الوعد الذي وعدتهم وقال لي المراقب المدني: نحن لسنا مغفلين وقد كنا من قبل مغفلين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ولكن الخليفة السلطاني مولاي الحسن بن المهدي بارك الله فيه أجبرهم على تبديل النقود. وسافرت إلى العراق، وترجمت كتاباً من الإنجليزية إلى العربية </w:t>
      </w:r>
      <w:proofErr w:type="spellStart"/>
      <w:r w:rsidRPr="005512CA">
        <w:rPr>
          <w:rFonts w:ascii="Traditional Arabic" w:hAnsi="Traditional Arabic" w:cs="Traditional Arabic"/>
          <w:sz w:val="36"/>
          <w:szCs w:val="36"/>
          <w:rtl/>
        </w:rPr>
        <w:t>ساءهم</w:t>
      </w:r>
      <w:proofErr w:type="spellEnd"/>
      <w:r w:rsidRPr="005512CA">
        <w:rPr>
          <w:rFonts w:ascii="Traditional Arabic" w:hAnsi="Traditional Arabic" w:cs="Traditional Arabic"/>
          <w:sz w:val="36"/>
          <w:szCs w:val="36"/>
          <w:rtl/>
        </w:rPr>
        <w:t xml:space="preserve"> بعدما نشر، وكتبت مقالات نشرت في صحيفة «السجل» البغدادية، ذكرت فيها شيئاً من جرائمهم التي كانوا يرتكبونها في منطقة نفوذهم، فوقعوا في ما خافوا منه.</w:t>
      </w:r>
    </w:p>
    <w:p w:rsidR="00095E3C" w:rsidRPr="005512CA" w:rsidRDefault="00C33614" w:rsidP="00D14A96">
      <w:pPr>
        <w:jc w:val="lowKashida"/>
        <w:rPr>
          <w:rFonts w:ascii="Traditional Arabic" w:hAnsi="Traditional Arabic" w:cs="Traditional Arabic"/>
          <w:b/>
          <w:bCs/>
          <w:sz w:val="36"/>
          <w:szCs w:val="36"/>
          <w:rtl/>
        </w:rPr>
      </w:pPr>
      <w:r w:rsidRPr="005512CA">
        <w:rPr>
          <w:rFonts w:ascii="Traditional Arabic" w:hAnsi="Traditional Arabic" w:cs="Traditional Arabic"/>
          <w:b/>
          <w:bCs/>
          <w:sz w:val="36"/>
          <w:szCs w:val="36"/>
          <w:rtl/>
        </w:rPr>
        <w:t>نشاط الشيخ في خدمة العلم</w:t>
      </w:r>
      <w:r w:rsidR="00095E3C" w:rsidRPr="005512CA">
        <w:rPr>
          <w:rFonts w:ascii="Traditional Arabic" w:hAnsi="Traditional Arabic" w:cs="Traditional Arabic"/>
          <w:b/>
          <w:bCs/>
          <w:sz w:val="36"/>
          <w:szCs w:val="36"/>
          <w:rtl/>
        </w:rPr>
        <w:t>:</w:t>
      </w:r>
    </w:p>
    <w:p w:rsidR="00095E3C" w:rsidRPr="005512CA" w:rsidRDefault="00095E3C" w:rsidP="00D14A96">
      <w:pPr>
        <w:ind w:firstLine="53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يقول الشي</w:t>
      </w:r>
      <w:r w:rsidR="00C33614" w:rsidRPr="005512CA">
        <w:rPr>
          <w:rFonts w:ascii="Traditional Arabic" w:hAnsi="Traditional Arabic" w:cs="Traditional Arabic"/>
          <w:sz w:val="36"/>
          <w:szCs w:val="36"/>
          <w:rtl/>
        </w:rPr>
        <w:t xml:space="preserve">خ </w:t>
      </w:r>
      <w:proofErr w:type="spellStart"/>
      <w:r w:rsidR="00C33614" w:rsidRPr="005512CA">
        <w:rPr>
          <w:rFonts w:ascii="Traditional Arabic" w:hAnsi="Traditional Arabic" w:cs="Traditional Arabic"/>
          <w:sz w:val="36"/>
          <w:szCs w:val="36"/>
          <w:rtl/>
        </w:rPr>
        <w:t>اهلالي</w:t>
      </w:r>
      <w:proofErr w:type="spellEnd"/>
      <w:r w:rsidR="00C33614" w:rsidRPr="005512CA">
        <w:rPr>
          <w:rFonts w:ascii="Traditional Arabic" w:hAnsi="Traditional Arabic" w:cs="Traditional Arabic"/>
          <w:sz w:val="36"/>
          <w:szCs w:val="36"/>
          <w:rtl/>
        </w:rPr>
        <w:t xml:space="preserve"> –رحمه الله</w:t>
      </w:r>
      <w:r w:rsidRPr="005512CA">
        <w:rPr>
          <w:rFonts w:ascii="Traditional Arabic" w:hAnsi="Traditional Arabic" w:cs="Traditional Arabic"/>
          <w:sz w:val="36"/>
          <w:szCs w:val="36"/>
          <w:rtl/>
        </w:rPr>
        <w:t xml:space="preserve">-: أول اشتغالي بالتدريس كان في زمن أستاذي الشيخ سيدي بن حبيب الله </w:t>
      </w:r>
      <w:proofErr w:type="spellStart"/>
      <w:r w:rsidRPr="005512CA">
        <w:rPr>
          <w:rFonts w:ascii="Traditional Arabic" w:hAnsi="Traditional Arabic" w:cs="Traditional Arabic"/>
          <w:sz w:val="36"/>
          <w:szCs w:val="36"/>
          <w:rtl/>
        </w:rPr>
        <w:t>التندغي</w:t>
      </w:r>
      <w:proofErr w:type="spellEnd"/>
      <w:r w:rsidRPr="005512CA">
        <w:rPr>
          <w:rFonts w:ascii="Traditional Arabic" w:hAnsi="Traditional Arabic" w:cs="Traditional Arabic"/>
          <w:sz w:val="36"/>
          <w:szCs w:val="36"/>
          <w:rtl/>
        </w:rPr>
        <w:t xml:space="preserve"> الشنقيطي الذي تقدم ذكره، فإنه كان إذا سافر ينيبني عنه في تدريس الطلبة وكان يقول للناس: (كل ما عندي من العلم فهو عند هذا الفتى وزيادة).</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وهذا من حسن ظنه، والله قادر على أن يحققه. ثم إن أحد الحكام العرب وهو الحاج «أحمد </w:t>
      </w:r>
      <w:proofErr w:type="spellStart"/>
      <w:r w:rsidRPr="005512CA">
        <w:rPr>
          <w:rFonts w:ascii="Traditional Arabic" w:hAnsi="Traditional Arabic" w:cs="Traditional Arabic"/>
          <w:sz w:val="36"/>
          <w:szCs w:val="36"/>
          <w:rtl/>
        </w:rPr>
        <w:t>باشن</w:t>
      </w:r>
      <w:proofErr w:type="spellEnd"/>
      <w:r w:rsidRPr="005512CA">
        <w:rPr>
          <w:rFonts w:ascii="Traditional Arabic" w:hAnsi="Traditional Arabic" w:cs="Traditional Arabic"/>
          <w:sz w:val="36"/>
          <w:szCs w:val="36"/>
          <w:rtl/>
        </w:rPr>
        <w:t xml:space="preserve"> أغا» من ناحية </w:t>
      </w:r>
      <w:proofErr w:type="spellStart"/>
      <w:r w:rsidRPr="005512CA">
        <w:rPr>
          <w:rFonts w:ascii="Traditional Arabic" w:hAnsi="Traditional Arabic" w:cs="Traditional Arabic"/>
          <w:sz w:val="36"/>
          <w:szCs w:val="36"/>
          <w:rtl/>
        </w:rPr>
        <w:t>أربواث</w:t>
      </w:r>
      <w:proofErr w:type="spellEnd"/>
      <w:r w:rsidRPr="005512CA">
        <w:rPr>
          <w:rFonts w:ascii="Traditional Arabic" w:hAnsi="Traditional Arabic" w:cs="Traditional Arabic"/>
          <w:sz w:val="36"/>
          <w:szCs w:val="36"/>
          <w:rtl/>
        </w:rPr>
        <w:t xml:space="preserve"> في جنوب الجزائر، التمس من شيخنا أن يأذن لي في التدريس عنده، وكان هو نفسه يحضر الدرس وابنه القائد البشير وجماعة من الناس. وبقيت عنده سنتين، وقد توفي في السنة الثانية شيخنا المذكور، ثم سافرت إلى وجدة وفاس، والتمس مني العالم الأديب الشيخ أحمد سكيرج تدريس ابنه عبد الكريم وابن أخيه عبد السلام شيئاً من علوم الأدب العربي، فدرستهما سنة كاملة، وهو الذي ساعدني على تحصيل جواز السفر إلى الشرق.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lastRenderedPageBreak/>
        <w:t>وكان الفرنسيون المستعمرون لا يسمحون بمنع جواز السفر إلا لمن يعرفونه ويثقون بإخلاصه لهم، وخصوصاً الشباب المثقف. فكتب إلى السفير الفرنسي يقول : (إن محمد تقي هو بمنزلة ابني عبد الكريم وهو محب للدولة الفرنسية وأنا أضمنه).</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وهذا كان من شدة إكرامه لي، وإلا فقد كان يعلم عكس ذلك. ومع ذلك بقيت شهراً كاملاً أتردد على المراقبة الفرنسية، وفي آخر الأمر تيسر لي لقاء المراقب الأعلى واسمه «</w:t>
      </w:r>
      <w:proofErr w:type="spellStart"/>
      <w:r w:rsidRPr="005512CA">
        <w:rPr>
          <w:rFonts w:ascii="Traditional Arabic" w:hAnsi="Traditional Arabic" w:cs="Traditional Arabic"/>
          <w:sz w:val="36"/>
          <w:szCs w:val="36"/>
          <w:rtl/>
        </w:rPr>
        <w:t>انبروزني</w:t>
      </w:r>
      <w:proofErr w:type="spellEnd"/>
      <w:r w:rsidRPr="005512CA">
        <w:rPr>
          <w:rFonts w:ascii="Traditional Arabic" w:hAnsi="Traditional Arabic" w:cs="Traditional Arabic"/>
          <w:sz w:val="36"/>
          <w:szCs w:val="36"/>
          <w:rtl/>
        </w:rPr>
        <w:t>»، وهو يعرف بالأدب العربي، فبعد أسئلة طويلة وأجوبة غير صادقة آخرها: من تعرف في مصر؟ فقلت: لا أعرف أحداً، ولكن الأستاذ سيدي أحمد سكيرج كتب لي توصية للسفير الفرنسي في القاهرة، وهو صديقه. فقال: أرني هذا الكتاب. فلما قرأه أخذ التلفون وكلم الموظف المكلف بإعطائي الجواز، وأخبره بموافقته، وقال لي: إنك ستجد في مصر فتناً كثيرة، فأنصح لك أن تشتغل بطلب العلم الذي تسافر من أجله، واهرب من السياسة ومخالطة الناس.</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فشكرته على ذلك، وحصلت على الجواز، فسافرت إلى مصر وأقمت بها سنة، دعاني في أولها الشيخ عبد الظاهر أبو السمح، الذي صار بعد ذلك إماماً وخطيباً في المسجد الحرام، وكان في ذلك الوقت إمام مسجد </w:t>
      </w:r>
      <w:proofErr w:type="spellStart"/>
      <w:r w:rsidRPr="005512CA">
        <w:rPr>
          <w:rFonts w:ascii="Traditional Arabic" w:hAnsi="Traditional Arabic" w:cs="Traditional Arabic"/>
          <w:sz w:val="36"/>
          <w:szCs w:val="36"/>
          <w:rtl/>
        </w:rPr>
        <w:t>الأسطى</w:t>
      </w:r>
      <w:proofErr w:type="spellEnd"/>
      <w:r w:rsidRPr="005512CA">
        <w:rPr>
          <w:rFonts w:ascii="Traditional Arabic" w:hAnsi="Traditional Arabic" w:cs="Traditional Arabic"/>
          <w:sz w:val="36"/>
          <w:szCs w:val="36"/>
          <w:rtl/>
        </w:rPr>
        <w:t xml:space="preserve"> أبي هاشم المهندس يصلي فيه ويلقي دروساً في الدعوة والإرشاد، وهذا مسجد خاص بالسلفيين، ويسمونهم وهابيين .. دعاني لأنوب عنه في الصلاة وإلقاء الدروس لأن جماعة الفقهاء من الأئمة والمأذونين كانوا يحاربون الشيخ المذكور، فدعوه للمناظرة في أحد المساجد، وهيئوا له رجلاً يضربه بالعصا حين يتلقى الإشارة منهم، فبينما هو يناظرهم أشاروا إلى الرجل فانهال عليه ضرباً، ولم </w:t>
      </w:r>
      <w:proofErr w:type="spellStart"/>
      <w:r w:rsidRPr="005512CA">
        <w:rPr>
          <w:rFonts w:ascii="Traditional Arabic" w:hAnsi="Traditional Arabic" w:cs="Traditional Arabic"/>
          <w:sz w:val="36"/>
          <w:szCs w:val="36"/>
          <w:rtl/>
        </w:rPr>
        <w:t>يقتصروا</w:t>
      </w:r>
      <w:proofErr w:type="spellEnd"/>
      <w:r w:rsidRPr="005512CA">
        <w:rPr>
          <w:rFonts w:ascii="Traditional Arabic" w:hAnsi="Traditional Arabic" w:cs="Traditional Arabic"/>
          <w:sz w:val="36"/>
          <w:szCs w:val="36"/>
          <w:rtl/>
        </w:rPr>
        <w:t xml:space="preserve"> على ذلك بل كتبوا عريضة إلى محافظ الإسكندرية يقولون:</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إن عبد الظاهر أبا السمح وهابي ضال مبتدع، يقول: إن العصا خير من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ويمنع الاستغاثة به والتوسل ويطعن في المذاهب الأربعة ويعلم الناس مذهباً خامساً، ولما صعد المنبر ليخطب خطبة الجمعة في أحد المساجد أخذ العلمين المنصوبين على جانبي المنبر فألقاهما على الأرض إهانة لهذا الشعار الديني، يضاف إلى ذلك أنه أحدث فتنة عظيمة في رمل الإسكندرية، ففرق بين الأب وابنه والأخ وأخيه والقريب </w:t>
      </w:r>
      <w:r w:rsidRPr="005512CA">
        <w:rPr>
          <w:rFonts w:ascii="Traditional Arabic" w:hAnsi="Traditional Arabic" w:cs="Traditional Arabic"/>
          <w:sz w:val="36"/>
          <w:szCs w:val="36"/>
          <w:rtl/>
        </w:rPr>
        <w:lastRenderedPageBreak/>
        <w:t>وقريبه، فنرجو من سعادتكم أن تضعوا حداً لهذه الفتنة، بمنع هذا الرجل من الصلاة والتدريس في جميع المساجد، وتأمروا بسد مسجد الوهابية الذي أسسه بعض أتباعه.</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وكنت إذ ذاك عند بعض المغاربة في مدينة الإسكندرية فبعث إلي رسولاً يقول: (بادر إلى الحضور بدون تأخير لأن المحافظ راجت عليه عريضة الجماعة بإغلاق مسجد أبي هاشم، وأمر الشيخ عبد الظاهر أن لا يصلي إماماً ولا يلقي درساً في أي مسجد).</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فلما جئته قال لي: (أرجو أن تفتح المسجد وتصلي فيه الصلوات الخمس والجمعة وتلقي الدروس نيابة عني إلى أن يفرج الله)، ففتحت المسجد وصرت أصلي فيه والقي فيه الدروس. فاشتد ذلك على جماعة الفقهاء ، وكتبوا عريضة إلى الملك فؤاد يقولون مثل ما قالوا في العريضة التي رفعوها إلى المحافظ، وزادوا على ذلك أن سعادة محافظ الإسكندرية ثبت عنده كل ما نسبناه إلى هذا الرجل فمنعه من الصلاة والتدريس، وأمر بإغلاق مسجده. فدعا شخصاً مغربياً يسمى محمد تقي الهلالي، وهذا المغربي عنده حماية فرنسية ويتمتع بالامتيازات الأجنبية، ويدعو إلى مثل ما يدعو إليه أبو السمح تماماً من العقيدة الوهابية الفاسدة، فنرجو من جلالتكم أن تمنعوا هذا الرجل المغربي من إفساد عقائد المسلمين. وخاب الدساسون، فبعث الملك فؤاد العريضة إلى محافظ الإسكندرية فلما اطلع عليها المحافظ غضب غضباً شديداً لأمرين: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أحدهما: إنهم تخطوه واشتكوا إلى الملك.</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 والثاني: إن منعي أنا من التدريس والصلاة يقضي إلى تدخل السفير الفرنسي بسبب الامتيازات الأجنبية التي كان العمل جارياً بها في مصر ذلك الزمان، وهو سنة إحدى وأربعين وثلاثمائة وألف للهجرة.</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 فدعا الموقعين كلهم وأمر أن يدخلوا عليه واحداً بعد وا</w:t>
      </w:r>
      <w:r w:rsidR="00C33614" w:rsidRPr="005512CA">
        <w:rPr>
          <w:rFonts w:ascii="Traditional Arabic" w:hAnsi="Traditional Arabic" w:cs="Traditional Arabic"/>
          <w:sz w:val="36"/>
          <w:szCs w:val="36"/>
          <w:rtl/>
        </w:rPr>
        <w:t>حد فسأل الأول: أهذا توقيعك</w:t>
      </w:r>
      <w:r w:rsidRPr="005512CA">
        <w:rPr>
          <w:rFonts w:ascii="Traditional Arabic" w:hAnsi="Traditional Arabic" w:cs="Traditional Arabic"/>
          <w:sz w:val="36"/>
          <w:szCs w:val="36"/>
          <w:rtl/>
        </w:rPr>
        <w:t>؟ فأجاب بنعم، فقال مرة أخرى: أتعترف أنه توقيعك. وأمر بحجزه في مكان آخر، ثم دعا الثاني والثالث والرابع إلى آخرهم ، وفعل مع كل واحد منهم مثل ما فعل مع الأول ، ثم جمعهم وقال موبخاً لهم:</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لماذا تركتموني وكتبتم إلى الملك؟ فظننت أنكم صادقون، ومنعته وأمرت بإغلاق المسجد فما شأن المغربي؟ أهو وهابي ومفسد؟</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lastRenderedPageBreak/>
        <w:t>فقالوا كلهم : إي والله يا سعادة ا</w:t>
      </w:r>
      <w:r w:rsidR="00C33614" w:rsidRPr="005512CA">
        <w:rPr>
          <w:rFonts w:ascii="Traditional Arabic" w:hAnsi="Traditional Arabic" w:cs="Traditional Arabic"/>
          <w:sz w:val="36"/>
          <w:szCs w:val="36"/>
          <w:rtl/>
        </w:rPr>
        <w:t>لمحافظ هذا المغربي مثله تماماً</w:t>
      </w:r>
      <w:r w:rsidR="00C33614" w:rsidRPr="005512CA">
        <w:rPr>
          <w:rFonts w:ascii="Traditional Arabic" w:hAnsi="Traditional Arabic" w:cs="Traditional Arabic" w:hint="cs"/>
          <w:sz w:val="36"/>
          <w:szCs w:val="36"/>
          <w:rtl/>
        </w:rPr>
        <w:t>.</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ثم قال لهم: زعمتم في </w:t>
      </w:r>
      <w:proofErr w:type="spellStart"/>
      <w:r w:rsidRPr="005512CA">
        <w:rPr>
          <w:rFonts w:ascii="Traditional Arabic" w:hAnsi="Traditional Arabic" w:cs="Traditional Arabic"/>
          <w:sz w:val="36"/>
          <w:szCs w:val="36"/>
          <w:rtl/>
        </w:rPr>
        <w:t>عريضتكم</w:t>
      </w:r>
      <w:proofErr w:type="spellEnd"/>
      <w:r w:rsidRPr="005512CA">
        <w:rPr>
          <w:rFonts w:ascii="Traditional Arabic" w:hAnsi="Traditional Arabic" w:cs="Traditional Arabic"/>
          <w:sz w:val="36"/>
          <w:szCs w:val="36"/>
          <w:rtl/>
        </w:rPr>
        <w:t xml:space="preserve"> التي أرسلتموها إلى الملك أنكم تخشون وقوع فتنة تسيل فيها الدماء عن بقي هذا المغربي يبث العقيدة الوهابية، فهل أنتم رجال أمن مسئولون عن المحافظة على الأمن ومكلفون بإخماد الفتن؟ بل أنتم سبب كل فتنة، وأي شيء يقع في رمل الإسكندرية من الفتن بسبب العقائد الدينية فأنتم وحدكم المسئولون عنه، وسأعاقبكم عليه عقاباً صارماً، وأنتم مستحقون للعقاب منذ الآن ولكني أمهلكم.</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فرجعوا خائبين وأقبل بعضهم على بعض يتلاومون، وكان الشيخ عبد الظاهر في أول الأمر يحضر صلاة الجمعة مؤتماً متخفياً. فلما مضى شهران ولم يحدث ما يكدر الصفو، صار يأتي علانية، ولما ظهر لنا أن أولئك الأعداء خمدت فتنهم وخضرت شوكتهم استأذنته أنا في الرجوع إلى القاهرة، فرجعت إليها ثم سافرت بعد ذلك إلى الصعيد وتقدم أني أقمت بضعة أشهر في </w:t>
      </w:r>
      <w:proofErr w:type="spellStart"/>
      <w:r w:rsidRPr="005512CA">
        <w:rPr>
          <w:rFonts w:ascii="Traditional Arabic" w:hAnsi="Traditional Arabic" w:cs="Traditional Arabic"/>
          <w:sz w:val="36"/>
          <w:szCs w:val="36"/>
          <w:rtl/>
        </w:rPr>
        <w:t>الريمون</w:t>
      </w:r>
      <w:proofErr w:type="spellEnd"/>
      <w:r w:rsidRPr="005512CA">
        <w:rPr>
          <w:rFonts w:ascii="Traditional Arabic" w:hAnsi="Traditional Arabic" w:cs="Traditional Arabic"/>
          <w:sz w:val="36"/>
          <w:szCs w:val="36"/>
          <w:rtl/>
        </w:rPr>
        <w:t xml:space="preserve"> أدعو على توحيد الله واتباع الكتاب والسنة، فاستجاب لدعوتي شيخ البلد المباشر للحكم وتبعه أهل البلد إلا قليلاً.</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وأزيد هنا أنه بعد استجابة الشيخ يوسف، رحمه الله، التمس مني أن ألقي الدرس في الجامع الأعظم، وكان هو وسائر المساجد ممنوعاً عن السلفيين دخولها، فجمع الله الشمل بدعوتي. واستمررت ألقي دروس الوعظ في المسجد الأعظم ، فاغتاظ شيخ الطريقة والعمدة (</w:t>
      </w:r>
      <w:proofErr w:type="spellStart"/>
      <w:r w:rsidRPr="005512CA">
        <w:rPr>
          <w:rFonts w:ascii="Traditional Arabic" w:hAnsi="Traditional Arabic" w:cs="Traditional Arabic"/>
          <w:sz w:val="36"/>
          <w:szCs w:val="36"/>
          <w:rtl/>
        </w:rPr>
        <w:t>المرفوت</w:t>
      </w:r>
      <w:proofErr w:type="spellEnd"/>
      <w:r w:rsidRPr="005512CA">
        <w:rPr>
          <w:rFonts w:ascii="Traditional Arabic" w:hAnsi="Traditional Arabic" w:cs="Traditional Arabic"/>
          <w:sz w:val="36"/>
          <w:szCs w:val="36"/>
          <w:rtl/>
        </w:rPr>
        <w:t>)، وبعثا إلى الأزهر يطلبان أستاذاً من العلماء الأقوياء في المناظرة، فجاء الأستاذ الأزهري، وأقام في قصر العمدة، فأشاع هذا وخدمه أن هذا الأستاذ سيناظر الأستاذ المغربي ويفضحه ويقضي على دعوته، لأن المغربي لم يدرس في الأزهر وهو حاج جاهل اغتر به شيخ البلد ورفع شأنه.</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قال ذلك ليحملني على مناظرته، فقلت لمن أخبرني: صدق العمدة .. أنا جاهل ولم أدرس في الأزهر، وأنا أنوي الحج إن يسره الله، ولكن المسائل التي دعوت الناس إليها من توحيد الله واتباع سنة نبيه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أعرفها وعندي عليها براهين لو جاء الشيخ الأزهري وجميع أساتذته ما استطاعوا أن ينقضوا واحداً منها. فقال لي إخواننا السلفيون: لا تقل مثل هذا الكلام، فإن ذلك </w:t>
      </w:r>
      <w:proofErr w:type="spellStart"/>
      <w:r w:rsidRPr="005512CA">
        <w:rPr>
          <w:rFonts w:ascii="Traditional Arabic" w:hAnsi="Traditional Arabic" w:cs="Traditional Arabic"/>
          <w:sz w:val="36"/>
          <w:szCs w:val="36"/>
          <w:rtl/>
        </w:rPr>
        <w:t>يطمعهم</w:t>
      </w:r>
      <w:proofErr w:type="spellEnd"/>
      <w:r w:rsidRPr="005512CA">
        <w:rPr>
          <w:rFonts w:ascii="Traditional Arabic" w:hAnsi="Traditional Arabic" w:cs="Traditional Arabic"/>
          <w:sz w:val="36"/>
          <w:szCs w:val="36"/>
          <w:rtl/>
        </w:rPr>
        <w:t xml:space="preserve">، وتقدم لمناظرة العالم الأزهري، فإن الأزهريين ليس عندهم علم بأدلة التوحيد واتباع الكتاب والسنة، ونحن مع قلة علمنا </w:t>
      </w:r>
      <w:r w:rsidRPr="005512CA">
        <w:rPr>
          <w:rFonts w:ascii="Traditional Arabic" w:hAnsi="Traditional Arabic" w:cs="Traditional Arabic"/>
          <w:sz w:val="36"/>
          <w:szCs w:val="36"/>
          <w:rtl/>
        </w:rPr>
        <w:lastRenderedPageBreak/>
        <w:t>نناظرهم ونفحمهم, فقلت لهم: لكم رأيكم ولي رأيي، أنا لا أناظر أحداً إلا من هجم علي، فإنني أضطر حينئذ لمناظرته.</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والقاعدة التي أسير عليها هي تجنب المناظرة بقدر الإمكان، ومن خالفني أقول له أنا حارث وأنت حارث وأرض الله واسعة فخذ بقعة من الأرض واحرثها وأنا أحرث هذه البقعة، والحاصلات بيد الله، أقصد بذلك إنني أدعو إلى ما أعتقد أنه الحق، وهؤلاء الناس أمامك فادعهم أنت أيضاً، فمن استجاب لي فهو لي ومن استجاب لك فهو لك،</w:t>
      </w:r>
      <w:r w:rsidR="00984780" w:rsidRPr="005512CA">
        <w:rPr>
          <w:rFonts w:ascii="Traditional Arabic" w:hAnsi="Traditional Arabic" w:cs="Traditional Arabic"/>
          <w:sz w:val="36"/>
          <w:szCs w:val="36"/>
          <w:rtl/>
        </w:rPr>
        <w:t xml:space="preserve"> ولا حاجة بنا إلى خصام ولا نزاع</w:t>
      </w:r>
      <w:r w:rsidRPr="005512CA">
        <w:rPr>
          <w:rFonts w:ascii="Traditional Arabic" w:hAnsi="Traditional Arabic" w:cs="Traditional Arabic"/>
          <w:sz w:val="36"/>
          <w:szCs w:val="36"/>
          <w:rtl/>
        </w:rPr>
        <w:t>.</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فبلغ العمدة (</w:t>
      </w:r>
      <w:proofErr w:type="spellStart"/>
      <w:r w:rsidRPr="005512CA">
        <w:rPr>
          <w:rFonts w:ascii="Traditional Arabic" w:hAnsi="Traditional Arabic" w:cs="Traditional Arabic"/>
          <w:sz w:val="36"/>
          <w:szCs w:val="36"/>
          <w:rtl/>
        </w:rPr>
        <w:t>المرفوت</w:t>
      </w:r>
      <w:proofErr w:type="spellEnd"/>
      <w:r w:rsidRPr="005512CA">
        <w:rPr>
          <w:rFonts w:ascii="Traditional Arabic" w:hAnsi="Traditional Arabic" w:cs="Traditional Arabic"/>
          <w:sz w:val="36"/>
          <w:szCs w:val="36"/>
          <w:rtl/>
        </w:rPr>
        <w:t>) وأستاذه الأزهري كلامي هذا، فزاد طمع العمدة أستاذه، وفسر ذلك بأني ضعيف، فعزم الأستاذ الأزهري، بإيعاز من العمدة (</w:t>
      </w:r>
      <w:proofErr w:type="spellStart"/>
      <w:r w:rsidRPr="005512CA">
        <w:rPr>
          <w:rFonts w:ascii="Traditional Arabic" w:hAnsi="Traditional Arabic" w:cs="Traditional Arabic"/>
          <w:sz w:val="36"/>
          <w:szCs w:val="36"/>
          <w:rtl/>
        </w:rPr>
        <w:t>المرفوت</w:t>
      </w:r>
      <w:proofErr w:type="spellEnd"/>
      <w:r w:rsidRPr="005512CA">
        <w:rPr>
          <w:rFonts w:ascii="Traditional Arabic" w:hAnsi="Traditional Arabic" w:cs="Traditional Arabic"/>
          <w:sz w:val="36"/>
          <w:szCs w:val="36"/>
          <w:rtl/>
        </w:rPr>
        <w:t>) أن يهجم عليّ في الجامع الأعظم عند إلقائي درسي، فبعث إليه الشيخ يوسف -رحمه الله- رسولاً يقول له: نحن قد اخترنا هذا الأستاذ المغربي بعدما ألقينا عليه كل ما عندنا من مشكلات، وأجابنا أجوبة مقنعة، والمسجد لم يبن للمهاوشات والمنازعات. والله إن جئت وفتحت (بقك) بكلمة واحدة في الاعتراض على المغربي لآمرن خفرين يرافقانك إلى محطة القطار ويركبانك فيه. فوقع العمدة (</w:t>
      </w:r>
      <w:proofErr w:type="spellStart"/>
      <w:r w:rsidRPr="005512CA">
        <w:rPr>
          <w:rFonts w:ascii="Traditional Arabic" w:hAnsi="Traditional Arabic" w:cs="Traditional Arabic"/>
          <w:sz w:val="36"/>
          <w:szCs w:val="36"/>
          <w:rtl/>
        </w:rPr>
        <w:t>المرفوت</w:t>
      </w:r>
      <w:proofErr w:type="spellEnd"/>
      <w:r w:rsidRPr="005512CA">
        <w:rPr>
          <w:rFonts w:ascii="Traditional Arabic" w:hAnsi="Traditional Arabic" w:cs="Traditional Arabic"/>
          <w:sz w:val="36"/>
          <w:szCs w:val="36"/>
          <w:rtl/>
        </w:rPr>
        <w:t>) وأستاذه الأزهري في حيص بيص وتحيرا في أمرهما.</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وكنت ذات يوم من أيام رمضان مدعواً إلى الإفطار عند العمدة الحقيقي الذي هو الحاكم على البلد، وكان ملحداً، قال لي: «أنا لست معكم ولا معهم، ولكني أرى عقيدتكم أقرب إلى العقل من عقيدتهم». فلما فرغنا من الإفطار رجعت ماراً بقصر العمدة، لأنه في طريقي، فإذا بشيخ الطريقة يسلم عليّ ويصافحني ويقول: إن سعادة العمدة يدعوك لتشرب عنده كوباً من القهوة. فقلت: عندي درس بعد التراويح. فقال: خمس دقائق.</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فدخلت القصر ثم رافقني إلى مقصورة وجدت فيها الأستاذ الأزهري جالساً وحده، فما استقر بي المجلس حتى بدأ الأستاذ في طرح الأسئلة.</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وتصديت لجوابه، ووقعت المناظرة التي كانا يرغبان فيها. ولما سمع الناس بذلك تركوا صلاة التراويح. فحانت مني التفاتة إلى حديقة القصر فرأيتها كلها قلانس وعمائم، والناس جالسون على بساط النجم الذي كانت أرض الحديقة مفروشة به، فأخذ الأستاذ </w:t>
      </w:r>
      <w:r w:rsidRPr="005512CA">
        <w:rPr>
          <w:rFonts w:ascii="Traditional Arabic" w:hAnsi="Traditional Arabic" w:cs="Traditional Arabic"/>
          <w:sz w:val="36"/>
          <w:szCs w:val="36"/>
          <w:rtl/>
        </w:rPr>
        <w:lastRenderedPageBreak/>
        <w:t>الأزهري في كل مناسبة يقول جهاراً: أشهد بالله إن هذا الرجل عالم وأنا راجع عما قلته فيه. أشهد بهذا وإن كنت أخالفه في بعض المسائل. فسقط في يد العمدة وشيخ الطريقة وخاب أملهما. فقال العمدة (</w:t>
      </w:r>
      <w:proofErr w:type="spellStart"/>
      <w:r w:rsidRPr="005512CA">
        <w:rPr>
          <w:rFonts w:ascii="Traditional Arabic" w:hAnsi="Traditional Arabic" w:cs="Traditional Arabic"/>
          <w:sz w:val="36"/>
          <w:szCs w:val="36"/>
          <w:rtl/>
        </w:rPr>
        <w:t>المرفوت</w:t>
      </w:r>
      <w:proofErr w:type="spellEnd"/>
      <w:r w:rsidRPr="005512CA">
        <w:rPr>
          <w:rFonts w:ascii="Traditional Arabic" w:hAnsi="Traditional Arabic" w:cs="Traditional Arabic"/>
          <w:sz w:val="36"/>
          <w:szCs w:val="36"/>
          <w:rtl/>
        </w:rPr>
        <w:t>): أيها الأستاذ، أرجو أن تتركوا هذه المناظرة إلى وقت آخر، فإني لم أدع الأستاذ المغربي للمناظرة بل دعوته لشرب القهوة.</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وهكذا انتهت المناظرة بانتصار أهل الحق ولله الحمد. وفي صباح تلك الليلة ناول العمدة (</w:t>
      </w:r>
      <w:proofErr w:type="spellStart"/>
      <w:r w:rsidRPr="005512CA">
        <w:rPr>
          <w:rFonts w:ascii="Traditional Arabic" w:hAnsi="Traditional Arabic" w:cs="Traditional Arabic"/>
          <w:sz w:val="36"/>
          <w:szCs w:val="36"/>
          <w:rtl/>
        </w:rPr>
        <w:t>المرفوت</w:t>
      </w:r>
      <w:proofErr w:type="spellEnd"/>
      <w:r w:rsidRPr="005512CA">
        <w:rPr>
          <w:rFonts w:ascii="Traditional Arabic" w:hAnsi="Traditional Arabic" w:cs="Traditional Arabic"/>
          <w:sz w:val="36"/>
          <w:szCs w:val="36"/>
          <w:rtl/>
        </w:rPr>
        <w:t>) الأستاذ الأزهري ما تيسر من الدراهم ورده إلى الأزهر.</w:t>
      </w:r>
    </w:p>
    <w:p w:rsidR="00095E3C" w:rsidRPr="005512CA" w:rsidRDefault="00984780" w:rsidP="00D14A96">
      <w:pPr>
        <w:jc w:val="both"/>
        <w:rPr>
          <w:rFonts w:ascii="Traditional Arabic" w:hAnsi="Traditional Arabic" w:cs="Traditional Arabic"/>
          <w:b/>
          <w:bCs/>
          <w:sz w:val="36"/>
          <w:szCs w:val="36"/>
          <w:rtl/>
        </w:rPr>
      </w:pPr>
      <w:r w:rsidRPr="005512CA">
        <w:rPr>
          <w:rFonts w:ascii="Traditional Arabic" w:hAnsi="Traditional Arabic" w:cs="Traditional Arabic"/>
          <w:b/>
          <w:bCs/>
          <w:sz w:val="36"/>
          <w:szCs w:val="36"/>
          <w:rtl/>
        </w:rPr>
        <w:t>بين السنة والبدعة</w:t>
      </w:r>
      <w:r w:rsidR="00095E3C" w:rsidRPr="005512CA">
        <w:rPr>
          <w:rFonts w:ascii="Traditional Arabic" w:hAnsi="Traditional Arabic" w:cs="Traditional Arabic"/>
          <w:b/>
          <w:bCs/>
          <w:sz w:val="36"/>
          <w:szCs w:val="36"/>
          <w:rtl/>
        </w:rPr>
        <w:t>:</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وإذ أرخيت العنان للقلم في هذا الموضوع فمن المستحسن أن أضيف إليه قصة مناسبة حدثني بها الشيخ يوسف رحمه الله، حين زرت (</w:t>
      </w:r>
      <w:proofErr w:type="spellStart"/>
      <w:r w:rsidRPr="005512CA">
        <w:rPr>
          <w:rFonts w:ascii="Traditional Arabic" w:hAnsi="Traditional Arabic" w:cs="Traditional Arabic"/>
          <w:sz w:val="36"/>
          <w:szCs w:val="36"/>
          <w:rtl/>
        </w:rPr>
        <w:t>ريرمون</w:t>
      </w:r>
      <w:proofErr w:type="spellEnd"/>
      <w:r w:rsidRPr="005512CA">
        <w:rPr>
          <w:rFonts w:ascii="Traditional Arabic" w:hAnsi="Traditional Arabic" w:cs="Traditional Arabic"/>
          <w:sz w:val="36"/>
          <w:szCs w:val="36"/>
          <w:rtl/>
        </w:rPr>
        <w:t xml:space="preserve">) بعد رجوعي من الهند سنة خمس وأربعين وثلاثمائة وألف .. أخبرني أنهم لما تمسكوا بالسنة وتركوا البدع كلها، شاع في الناس أن أهل </w:t>
      </w:r>
      <w:proofErr w:type="spellStart"/>
      <w:r w:rsidRPr="005512CA">
        <w:rPr>
          <w:rFonts w:ascii="Traditional Arabic" w:hAnsi="Traditional Arabic" w:cs="Traditional Arabic"/>
          <w:sz w:val="36"/>
          <w:szCs w:val="36"/>
          <w:rtl/>
        </w:rPr>
        <w:t>ريرمون</w:t>
      </w:r>
      <w:proofErr w:type="spellEnd"/>
      <w:r w:rsidRPr="005512CA">
        <w:rPr>
          <w:rFonts w:ascii="Traditional Arabic" w:hAnsi="Traditional Arabic" w:cs="Traditional Arabic"/>
          <w:sz w:val="36"/>
          <w:szCs w:val="36"/>
          <w:rtl/>
        </w:rPr>
        <w:t xml:space="preserve"> بدلوا الدين. فبلغ الأمر إلى وزارة الأوقاف في القاهرة أو في أسيوط، فجاء مفتش على أثر ذلك من وزارة الأوقاف، وتكلم مع الشيخ يوسف، وقال: إننا سمعنا أنكم بدلتم الدين وخالفتم جميع المساجد في ما يفعل يوم الجمعة وغيرها. فقال له: أنت عالم ونحن جهال، احضر معنا صلاة الجمعة، فكل ما رأيته مخالفاً للسنة تأمرنا بتركه فنتركه، وكل ما رأيته ناقصاً من السنة تأمرنا بفعله فنفعله. قال لي: يا شيخ يوسف، السنة على الرأس والعين، ولكن لا يخفى عليك أن الناس قد أحدثوا بدعاً مستحسنة من أزمنة متطاولة، والبدعة تعتريها الأحكام الخمسة، تكون واجبة ومستحبة ومكروهة ومحرمة أو مباحة كما صرح به غير واحد من أهل العلم، ولا نستطيع أن نبطل هذه البدع وقد ألفها الناس وعملوا بها وأقرها العلماء بالسكوت والاستحسان، قال: فقلت له: تريد منا إذن أن نترك السنة ونفعل البدعة ! لا والله لا يكون ذلك أبداً. فقال المفتش: ثم لا يخفى عليك أن هذا مسجد الأوقاف هي التي بنته وهي التي تنفق عليه. قال فقلت له: نحن قادرون نبني مسجداً أحسن منه في سبعة أيام ونخلي لك الإمام والمؤذن يصليان فيه وحدهما. فقال المفتش: أو نصنع شيئاً آخر يوافق بين رأيي ورأيكم. فقال: ما هو؟ فقال: أصلي معكم الجمعة وتفعلون البدع التي كنتم تفعلونها من قبل، حتى أرجع أنا إلى مقر عملي وأخبر بأن ما شاع عنكم كذب، وبعد ذهابي ترجعون إلى ما كنتم عليه </w:t>
      </w:r>
      <w:r w:rsidRPr="005512CA">
        <w:rPr>
          <w:rFonts w:ascii="Traditional Arabic" w:hAnsi="Traditional Arabic" w:cs="Traditional Arabic"/>
          <w:sz w:val="36"/>
          <w:szCs w:val="36"/>
          <w:rtl/>
        </w:rPr>
        <w:lastRenderedPageBreak/>
        <w:t>من التمسك بالسنة وترك البدعة. قال الشيخ يوسف: فقلت له لك ذلك. فقال: فصنعنا كما أمر، ثم رجعنا إلى السنة.</w:t>
      </w:r>
    </w:p>
    <w:p w:rsidR="00095E3C" w:rsidRPr="005512CA" w:rsidRDefault="00095E3C" w:rsidP="00D14A96">
      <w:pPr>
        <w:jc w:val="lowKashida"/>
        <w:rPr>
          <w:rFonts w:ascii="Traditional Arabic" w:hAnsi="Traditional Arabic" w:cs="Traditional Arabic"/>
          <w:b/>
          <w:bCs/>
          <w:sz w:val="36"/>
          <w:szCs w:val="36"/>
          <w:rtl/>
        </w:rPr>
      </w:pPr>
      <w:r w:rsidRPr="005512CA">
        <w:rPr>
          <w:rFonts w:ascii="Traditional Arabic" w:hAnsi="Traditional Arabic" w:cs="Traditional Arabic"/>
          <w:b/>
          <w:bCs/>
          <w:sz w:val="36"/>
          <w:szCs w:val="36"/>
          <w:rtl/>
        </w:rPr>
        <w:t>أفكاره</w:t>
      </w:r>
      <w:r w:rsidRPr="005512CA">
        <w:rPr>
          <w:rFonts w:ascii="Traditional Arabic" w:hAnsi="Traditional Arabic" w:cs="Traditional Arabic"/>
          <w:b/>
          <w:bCs/>
          <w:sz w:val="36"/>
          <w:szCs w:val="36"/>
        </w:rPr>
        <w:t xml:space="preserve">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التزم الشيخ</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الهلالي بالمنهج السلفي وصار من دعاته النشيطين، وكان متفتحاً غير متزمت ومجتهداً غير مقلد، وقد أكسبته الأسفار الكثيرة إلى البلاد العربية والهند وسويسرا وألمانيا،</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ولقاؤه العلماء في العالم العربي والإسلامي، صفات العالم العامل والداعية الواعي،</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والمصلح الحكيم والمجاهد الصادق</w:t>
      </w:r>
      <w:r w:rsidRPr="005512CA">
        <w:rPr>
          <w:rFonts w:ascii="Traditional Arabic" w:hAnsi="Traditional Arabic" w:cs="Traditional Arabic"/>
          <w:sz w:val="36"/>
          <w:szCs w:val="36"/>
        </w:rPr>
        <w:t>.</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وكان منهجه في التعليم والتربية، الحرص على غرس التوحيد، والالتزام بالأركان والعمل بالأصول، والبعد عن مواطن الخلاف في</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 xml:space="preserve">الفروع، والاستفادة مما لدى الغرب من تقدم علمي، فالحكمة ضالة المؤمن أنى وجدها فهو أحق الناس بها. </w:t>
      </w:r>
    </w:p>
    <w:p w:rsidR="00095E3C" w:rsidRPr="005512CA" w:rsidRDefault="00984780" w:rsidP="00D14A96">
      <w:pPr>
        <w:jc w:val="lowKashida"/>
        <w:rPr>
          <w:rFonts w:ascii="Traditional Arabic" w:hAnsi="Traditional Arabic" w:cs="Traditional Arabic"/>
          <w:b/>
          <w:bCs/>
          <w:sz w:val="36"/>
          <w:szCs w:val="36"/>
        </w:rPr>
      </w:pPr>
      <w:r w:rsidRPr="005512CA">
        <w:rPr>
          <w:rFonts w:ascii="Traditional Arabic" w:hAnsi="Traditional Arabic" w:cs="Traditional Arabic" w:hint="cs"/>
          <w:b/>
          <w:bCs/>
          <w:sz w:val="36"/>
          <w:szCs w:val="36"/>
          <w:rtl/>
        </w:rPr>
        <w:t>الهلالي ال</w:t>
      </w:r>
      <w:r w:rsidRPr="005512CA">
        <w:rPr>
          <w:rFonts w:ascii="Traditional Arabic" w:hAnsi="Traditional Arabic" w:cs="Traditional Arabic"/>
          <w:b/>
          <w:bCs/>
          <w:sz w:val="36"/>
          <w:szCs w:val="36"/>
          <w:rtl/>
        </w:rPr>
        <w:t>شاعر</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والدكتور الهلالي له قصائد كثيرة في مناسبات عديدة ولكنها</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تحتاج إلى جمع وتوثيق للزمان والمكان والمناسبة التي قيلت فيها ونرجو أن يضطلع بذلك</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تلامذته وأحبابه في المغرب، أمثال الأخ الدكتور عبد</w:t>
      </w:r>
      <w:r w:rsidR="00984780"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السلام الهراس وإخوانه</w:t>
      </w:r>
      <w:r w:rsidRPr="005512CA">
        <w:rPr>
          <w:rFonts w:ascii="Traditional Arabic" w:hAnsi="Traditional Arabic" w:cs="Traditional Arabic"/>
          <w:sz w:val="36"/>
          <w:szCs w:val="36"/>
        </w:rPr>
        <w:t>.</w:t>
      </w:r>
    </w:p>
    <w:p w:rsidR="00095E3C" w:rsidRPr="005512CA" w:rsidRDefault="00095E3C" w:rsidP="00D14A96">
      <w:pPr>
        <w:jc w:val="lowKashida"/>
        <w:rPr>
          <w:rFonts w:ascii="Traditional Arabic" w:hAnsi="Traditional Arabic" w:cs="Traditional Arabic"/>
          <w:b/>
          <w:bCs/>
          <w:sz w:val="36"/>
          <w:szCs w:val="36"/>
        </w:rPr>
      </w:pPr>
      <w:r w:rsidRPr="005512CA">
        <w:rPr>
          <w:rFonts w:ascii="Traditional Arabic" w:hAnsi="Traditional Arabic" w:cs="Traditional Arabic"/>
          <w:b/>
          <w:bCs/>
          <w:sz w:val="36"/>
          <w:szCs w:val="36"/>
          <w:rtl/>
        </w:rPr>
        <w:t>مواقف ناصعة</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قال الشيخ الهلالي: كنت إمام المسجد الذي بناه الحاج مصطفى الإبراهيم في منطقة الدورة بالبصرة، وفي مرة تأخر الحاج مصطفى عن</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موعد الصلاة، فأقيمت وصليت بالناس دون انتظاره، وبعد الصلاة عاتبني كيف تقام الصلاة</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قبل حضوره، فأجبته أن وقت المغرب قصير، ولا يصح التأخير، فقال الحاج مصطفى الإبراهيم: ألا تعلم يا</w:t>
      </w:r>
      <w:r w:rsidR="00984780"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شيخ تقي الدين أنني أملك نصف منطقة الدورة؟ فأجبته وأنا أملك النصف الآخر، وأنا إمام المسجد!! وتأزم الموقف وغادرت المنطقة ولم أعد</w:t>
      </w:r>
      <w:r w:rsidRPr="005512CA">
        <w:rPr>
          <w:rFonts w:ascii="Traditional Arabic" w:hAnsi="Traditional Arabic" w:cs="Traditional Arabic"/>
          <w:sz w:val="36"/>
          <w:szCs w:val="36"/>
        </w:rPr>
        <w:t xml:space="preserve">. </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إن</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أستاذنا الشيخ الهلالي علم من أعلام الإسلام، ومجاهد من المجاهدين العظام، كانت له</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آثار في كل مكان زاره أو استقر فيه، وله من الطلاب والمحبين آلاف مؤلفة في أنحاء</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العالم الإسلامي، ولقد تزوج حين كان في ألمانيا بمسلمة ألمانية وله منها ولد، كما</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lastRenderedPageBreak/>
        <w:t>تزوج في المغرب من مغربية وله منها أولاد بالإضافة لزوجته الأولى أم شكيب التي لها</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منه ولد وبنت</w:t>
      </w:r>
      <w:r w:rsidRPr="005512CA">
        <w:rPr>
          <w:rFonts w:ascii="Traditional Arabic" w:hAnsi="Traditional Arabic" w:cs="Traditional Arabic"/>
          <w:sz w:val="36"/>
          <w:szCs w:val="36"/>
        </w:rPr>
        <w:t>.</w:t>
      </w:r>
    </w:p>
    <w:p w:rsidR="00095E3C" w:rsidRPr="005512CA" w:rsidRDefault="00095E3C" w:rsidP="00D14A96">
      <w:pPr>
        <w:jc w:val="lowKashida"/>
        <w:rPr>
          <w:rFonts w:ascii="Traditional Arabic" w:hAnsi="Traditional Arabic" w:cs="Traditional Arabic"/>
          <w:b/>
          <w:bCs/>
          <w:sz w:val="36"/>
          <w:szCs w:val="36"/>
        </w:rPr>
      </w:pPr>
      <w:r w:rsidRPr="005512CA">
        <w:rPr>
          <w:rFonts w:ascii="Traditional Arabic" w:hAnsi="Traditional Arabic" w:cs="Traditional Arabic"/>
          <w:b/>
          <w:bCs/>
          <w:sz w:val="36"/>
          <w:szCs w:val="36"/>
          <w:rtl/>
        </w:rPr>
        <w:t>مؤلفاته</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يقول الشيخ -حفظه الله-: في السنة التي رأيت فيها النبي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وأمرني بطلب العلم، رأيت كأن شجرة نبتت في ظهر يدي اليمنى وامتدت أغصانها إلى جميع أنحاء الدنيا بحيث لا أرى أطرافها، فظننت أن تأويل هذه الرؤيا أني أتعلم العلم وأؤلف كتاباً ينتشر في جميع أنحاء العالم. وقد أخطأت في هذا التأويل فأن الذي انتشر في أنحاء العالم هي المقالات التي نشرتها في الصحف والمجلات ولا أحصيها لكثرتها في الهند والبلاد العربية مشرقها ومغربها، وفي </w:t>
      </w:r>
      <w:proofErr w:type="spellStart"/>
      <w:r w:rsidRPr="005512CA">
        <w:rPr>
          <w:rFonts w:ascii="Traditional Arabic" w:hAnsi="Traditional Arabic" w:cs="Traditional Arabic"/>
          <w:sz w:val="36"/>
          <w:szCs w:val="36"/>
          <w:rtl/>
        </w:rPr>
        <w:t>أوروبة</w:t>
      </w:r>
      <w:proofErr w:type="spellEnd"/>
      <w:r w:rsidRPr="005512CA">
        <w:rPr>
          <w:rFonts w:ascii="Traditional Arabic" w:hAnsi="Traditional Arabic" w:cs="Traditional Arabic"/>
          <w:sz w:val="36"/>
          <w:szCs w:val="36"/>
          <w:rtl/>
        </w:rPr>
        <w:t xml:space="preserve"> والولايات المتحدة. ومع ذلك ألفت </w:t>
      </w:r>
      <w:proofErr w:type="spellStart"/>
      <w:r w:rsidRPr="005512CA">
        <w:rPr>
          <w:rFonts w:ascii="Traditional Arabic" w:hAnsi="Traditional Arabic" w:cs="Traditional Arabic"/>
          <w:sz w:val="36"/>
          <w:szCs w:val="36"/>
          <w:rtl/>
        </w:rPr>
        <w:t>تآليف</w:t>
      </w:r>
      <w:proofErr w:type="spellEnd"/>
      <w:r w:rsidRPr="005512CA">
        <w:rPr>
          <w:rFonts w:ascii="Traditional Arabic" w:hAnsi="Traditional Arabic" w:cs="Traditional Arabic"/>
          <w:sz w:val="36"/>
          <w:szCs w:val="36"/>
          <w:rtl/>
        </w:rPr>
        <w:t xml:space="preserve"> صغاراً، أذكر منها هنا ما يحضرني:</w:t>
      </w:r>
    </w:p>
    <w:p w:rsidR="00095E3C" w:rsidRPr="005512CA" w:rsidRDefault="00095E3C" w:rsidP="00D14A96">
      <w:pPr>
        <w:numPr>
          <w:ilvl w:val="0"/>
          <w:numId w:val="1"/>
        </w:numPr>
        <w:ind w:left="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الزند الواري والبدر الساري في شرح صحيح البخاري [المجلد الأول</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فقط].</w:t>
      </w:r>
      <w:r w:rsidRPr="005512CA">
        <w:rPr>
          <w:rFonts w:ascii="Traditional Arabic" w:hAnsi="Traditional Arabic" w:cs="Traditional Arabic"/>
          <w:sz w:val="36"/>
          <w:szCs w:val="36"/>
        </w:rPr>
        <w:t xml:space="preserve"> </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الإلهام والإنعام في تفسير الأنعام.</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مختصر هدي الخليل في العقائد وعبادة الجليل.</w:t>
      </w:r>
      <w:r w:rsidRPr="005512CA">
        <w:rPr>
          <w:rFonts w:ascii="Traditional Arabic" w:hAnsi="Traditional Arabic" w:cs="Traditional Arabic"/>
          <w:sz w:val="36"/>
          <w:szCs w:val="36"/>
        </w:rPr>
        <w:t> </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الهدية الهادية للطائفة</w:t>
      </w:r>
      <w:r w:rsidRPr="005512CA">
        <w:rPr>
          <w:rFonts w:ascii="Traditional Arabic" w:hAnsi="Traditional Arabic" w:cs="Traditional Arabic"/>
          <w:sz w:val="36"/>
          <w:szCs w:val="36"/>
        </w:rPr>
        <w:t xml:space="preserve"> </w:t>
      </w:r>
      <w:proofErr w:type="spellStart"/>
      <w:r w:rsidRPr="005512CA">
        <w:rPr>
          <w:rFonts w:ascii="Traditional Arabic" w:hAnsi="Traditional Arabic" w:cs="Traditional Arabic"/>
          <w:sz w:val="36"/>
          <w:szCs w:val="36"/>
          <w:rtl/>
        </w:rPr>
        <w:t>التجانية</w:t>
      </w:r>
      <w:proofErr w:type="spellEnd"/>
      <w:r w:rsidRPr="005512CA">
        <w:rPr>
          <w:rFonts w:ascii="Traditional Arabic" w:hAnsi="Traditional Arabic" w:cs="Traditional Arabic"/>
          <w:sz w:val="36"/>
          <w:szCs w:val="36"/>
          <w:rtl/>
        </w:rPr>
        <w:t>.</w:t>
      </w:r>
      <w:r w:rsidRPr="005512CA">
        <w:rPr>
          <w:rFonts w:ascii="Traditional Arabic" w:hAnsi="Traditional Arabic" w:cs="Traditional Arabic"/>
          <w:sz w:val="36"/>
          <w:szCs w:val="36"/>
        </w:rPr>
        <w:t> </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القاضي العدل في حكم البناء على</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القبور.</w:t>
      </w:r>
      <w:r w:rsidRPr="005512CA">
        <w:rPr>
          <w:rFonts w:ascii="Traditional Arabic" w:hAnsi="Traditional Arabic" w:cs="Traditional Arabic"/>
          <w:sz w:val="36"/>
          <w:szCs w:val="36"/>
        </w:rPr>
        <w:t> </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العلم المأثور والعلم المشهور</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واللواء المنشور في بدع القبور.</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آل البيت ما</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لهم وما عليهم.</w:t>
      </w:r>
      <w:r w:rsidRPr="005512CA">
        <w:rPr>
          <w:rFonts w:ascii="Traditional Arabic" w:hAnsi="Traditional Arabic" w:cs="Traditional Arabic"/>
          <w:sz w:val="36"/>
          <w:szCs w:val="36"/>
        </w:rPr>
        <w:t> </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حاشية على كتاب التوحيد لشيخ</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الإسلام محمد بن عبد</w:t>
      </w:r>
      <w:r w:rsidR="00984780"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الوهاب.</w:t>
      </w:r>
      <w:r w:rsidRPr="005512CA">
        <w:rPr>
          <w:rFonts w:ascii="Traditional Arabic" w:hAnsi="Traditional Arabic" w:cs="Traditional Arabic"/>
          <w:sz w:val="36"/>
          <w:szCs w:val="36"/>
        </w:rPr>
        <w:t> </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حاشية على كشف</w:t>
      </w:r>
      <w:r w:rsidRPr="005512CA">
        <w:rPr>
          <w:rFonts w:ascii="Traditional Arabic" w:hAnsi="Traditional Arabic" w:cs="Traditional Arabic"/>
          <w:sz w:val="36"/>
          <w:szCs w:val="36"/>
        </w:rPr>
        <w:t xml:space="preserve"> </w:t>
      </w:r>
      <w:r w:rsidR="00984780" w:rsidRPr="005512CA">
        <w:rPr>
          <w:rFonts w:ascii="Traditional Arabic" w:hAnsi="Traditional Arabic" w:cs="Traditional Arabic"/>
          <w:sz w:val="36"/>
          <w:szCs w:val="36"/>
          <w:rtl/>
        </w:rPr>
        <w:t>الشبهات لمحمد بن عبد</w:t>
      </w:r>
      <w:r w:rsidR="00984780" w:rsidRPr="005512CA">
        <w:rPr>
          <w:rFonts w:ascii="Traditional Arabic" w:hAnsi="Traditional Arabic" w:cs="Traditional Arabic" w:hint="cs"/>
          <w:sz w:val="36"/>
          <w:szCs w:val="36"/>
          <w:rtl/>
        </w:rPr>
        <w:t xml:space="preserve"> </w:t>
      </w:r>
      <w:r w:rsidR="00984780" w:rsidRPr="005512CA">
        <w:rPr>
          <w:rFonts w:ascii="Traditional Arabic" w:hAnsi="Traditional Arabic" w:cs="Traditional Arabic"/>
          <w:sz w:val="36"/>
          <w:szCs w:val="36"/>
          <w:rtl/>
        </w:rPr>
        <w:t>الوهاب</w:t>
      </w:r>
      <w:r w:rsidR="00984780" w:rsidRPr="005512CA">
        <w:rPr>
          <w:rFonts w:ascii="Traditional Arabic" w:hAnsi="Traditional Arabic" w:cs="Traditional Arabic" w:hint="cs"/>
          <w:sz w:val="36"/>
          <w:szCs w:val="36"/>
          <w:rtl/>
        </w:rPr>
        <w:t>.</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الحسام الماحق</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لكل مشرك ومنافق.</w:t>
      </w:r>
      <w:r w:rsidRPr="005512CA">
        <w:rPr>
          <w:rFonts w:ascii="Traditional Arabic" w:hAnsi="Traditional Arabic" w:cs="Traditional Arabic"/>
          <w:sz w:val="36"/>
          <w:szCs w:val="36"/>
        </w:rPr>
        <w:t> </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دواء الشاكين وقامع</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المشككين في الرد على الملحدين.</w:t>
      </w:r>
      <w:r w:rsidRPr="005512CA">
        <w:rPr>
          <w:rFonts w:ascii="Traditional Arabic" w:hAnsi="Traditional Arabic" w:cs="Traditional Arabic"/>
          <w:sz w:val="36"/>
          <w:szCs w:val="36"/>
        </w:rPr>
        <w:t> </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البراهين</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الإنجيلية على أن عيسى داخل في العبودية وبريء من الألوهية.</w:t>
      </w:r>
      <w:r w:rsidRPr="005512CA">
        <w:rPr>
          <w:rFonts w:ascii="Traditional Arabic" w:hAnsi="Traditional Arabic" w:cs="Traditional Arabic"/>
          <w:sz w:val="36"/>
          <w:szCs w:val="36"/>
        </w:rPr>
        <w:t> </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 xml:space="preserve">فكاك الأسير العاني </w:t>
      </w:r>
      <w:proofErr w:type="spellStart"/>
      <w:r w:rsidRPr="005512CA">
        <w:rPr>
          <w:rFonts w:ascii="Traditional Arabic" w:hAnsi="Traditional Arabic" w:cs="Traditional Arabic"/>
          <w:sz w:val="36"/>
          <w:szCs w:val="36"/>
          <w:rtl/>
        </w:rPr>
        <w:t>المكبول</w:t>
      </w:r>
      <w:proofErr w:type="spellEnd"/>
      <w:r w:rsidRPr="005512CA">
        <w:rPr>
          <w:rFonts w:ascii="Traditional Arabic" w:hAnsi="Traditional Arabic" w:cs="Traditional Arabic"/>
          <w:sz w:val="36"/>
          <w:szCs w:val="36"/>
          <w:rtl/>
        </w:rPr>
        <w:t xml:space="preserve"> بالكبل التيجاني</w:t>
      </w:r>
      <w:r w:rsidR="00984780" w:rsidRPr="005512CA">
        <w:rPr>
          <w:rFonts w:ascii="Traditional Arabic" w:hAnsi="Traditional Arabic" w:cs="Traditional Arabic" w:hint="cs"/>
          <w:sz w:val="36"/>
          <w:szCs w:val="36"/>
          <w:rtl/>
        </w:rPr>
        <w:t>.</w:t>
      </w:r>
      <w:r w:rsidRPr="005512CA">
        <w:rPr>
          <w:rFonts w:ascii="Traditional Arabic" w:hAnsi="Traditional Arabic" w:cs="Traditional Arabic"/>
          <w:sz w:val="36"/>
          <w:szCs w:val="36"/>
        </w:rPr>
        <w:t> </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فضل الكبير المتعالي (ديوان شعر)</w:t>
      </w:r>
      <w:r w:rsidR="00984780" w:rsidRPr="005512CA">
        <w:rPr>
          <w:rFonts w:ascii="Traditional Arabic" w:hAnsi="Traditional Arabic" w:cs="Traditional Arabic" w:hint="cs"/>
          <w:sz w:val="36"/>
          <w:szCs w:val="36"/>
          <w:rtl/>
        </w:rPr>
        <w:t>.</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أسماء الله الحسنى (قصيدة)</w:t>
      </w:r>
      <w:r w:rsidR="00984780" w:rsidRPr="005512CA">
        <w:rPr>
          <w:rFonts w:ascii="Traditional Arabic" w:hAnsi="Traditional Arabic" w:cs="Traditional Arabic" w:hint="cs"/>
          <w:sz w:val="36"/>
          <w:szCs w:val="36"/>
          <w:rtl/>
        </w:rPr>
        <w:t>.</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lastRenderedPageBreak/>
        <w:t>الصبح السافر في حكم صلاة المسافر</w:t>
      </w:r>
      <w:r w:rsidR="00984780" w:rsidRPr="005512CA">
        <w:rPr>
          <w:rFonts w:ascii="Traditional Arabic" w:hAnsi="Traditional Arabic" w:cs="Traditional Arabic" w:hint="cs"/>
          <w:sz w:val="36"/>
          <w:szCs w:val="36"/>
          <w:rtl/>
        </w:rPr>
        <w:t>.</w:t>
      </w:r>
      <w:r w:rsidRPr="005512CA">
        <w:rPr>
          <w:rFonts w:ascii="Traditional Arabic" w:hAnsi="Traditional Arabic" w:cs="Traditional Arabic"/>
          <w:sz w:val="36"/>
          <w:szCs w:val="36"/>
        </w:rPr>
        <w:t> </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العقود الدرية في منع تحديد الذرية</w:t>
      </w:r>
      <w:r w:rsidR="00984780" w:rsidRPr="005512CA">
        <w:rPr>
          <w:rFonts w:ascii="Traditional Arabic" w:hAnsi="Traditional Arabic" w:cs="Traditional Arabic" w:hint="cs"/>
          <w:sz w:val="36"/>
          <w:szCs w:val="36"/>
          <w:rtl/>
        </w:rPr>
        <w:t>.</w:t>
      </w:r>
      <w:r w:rsidRPr="005512CA">
        <w:rPr>
          <w:rFonts w:ascii="Traditional Arabic" w:hAnsi="Traditional Arabic" w:cs="Traditional Arabic"/>
          <w:sz w:val="36"/>
          <w:szCs w:val="36"/>
        </w:rPr>
        <w:t> </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الثقافة التي نحتاج إليها (مقال)</w:t>
      </w:r>
      <w:r w:rsidR="00984780" w:rsidRPr="005512CA">
        <w:rPr>
          <w:rFonts w:ascii="Traditional Arabic" w:hAnsi="Traditional Arabic" w:cs="Traditional Arabic" w:hint="cs"/>
          <w:sz w:val="36"/>
          <w:szCs w:val="36"/>
          <w:rtl/>
        </w:rPr>
        <w:t>.</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تعليم الإناث و تربيتهن (مقال)</w:t>
      </w:r>
      <w:r w:rsidR="00984780" w:rsidRPr="005512CA">
        <w:rPr>
          <w:rFonts w:ascii="Traditional Arabic" w:hAnsi="Traditional Arabic" w:cs="Traditional Arabic" w:hint="cs"/>
          <w:sz w:val="36"/>
          <w:szCs w:val="36"/>
          <w:rtl/>
        </w:rPr>
        <w:t>.</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ما وقع في القرآن بغير لغة العرب (مقال)</w:t>
      </w:r>
      <w:r w:rsidR="00984780" w:rsidRPr="005512CA">
        <w:rPr>
          <w:rFonts w:ascii="Traditional Arabic" w:hAnsi="Traditional Arabic" w:cs="Traditional Arabic" w:hint="cs"/>
          <w:sz w:val="36"/>
          <w:szCs w:val="36"/>
          <w:rtl/>
        </w:rPr>
        <w:t>.</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أخلاق الشباب المسلم (مقال)</w:t>
      </w:r>
      <w:r w:rsidR="00984780" w:rsidRPr="005512CA">
        <w:rPr>
          <w:rFonts w:ascii="Traditional Arabic" w:hAnsi="Traditional Arabic" w:cs="Traditional Arabic" w:hint="cs"/>
          <w:sz w:val="36"/>
          <w:szCs w:val="36"/>
          <w:rtl/>
        </w:rPr>
        <w:t>.</w:t>
      </w:r>
    </w:p>
    <w:p w:rsidR="00095E3C" w:rsidRPr="005512CA" w:rsidRDefault="00095E3C" w:rsidP="00D14A96">
      <w:pPr>
        <w:numPr>
          <w:ilvl w:val="0"/>
          <w:numId w:val="1"/>
        </w:numPr>
        <w:ind w:left="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من وحي الأندلس (قصيدة)</w:t>
      </w:r>
      <w:r w:rsidR="00984780" w:rsidRPr="005512CA">
        <w:rPr>
          <w:rFonts w:ascii="Traditional Arabic" w:hAnsi="Traditional Arabic" w:cs="Traditional Arabic" w:hint="cs"/>
          <w:sz w:val="36"/>
          <w:szCs w:val="36"/>
          <w:rtl/>
        </w:rPr>
        <w:t>.</w:t>
      </w:r>
      <w:r w:rsidRPr="005512CA">
        <w:rPr>
          <w:rFonts w:ascii="Traditional Arabic" w:hAnsi="Traditional Arabic" w:cs="Traditional Arabic"/>
          <w:sz w:val="36"/>
          <w:szCs w:val="36"/>
        </w:rPr>
        <w:t xml:space="preserve"> </w:t>
      </w:r>
    </w:p>
    <w:p w:rsidR="00095E3C" w:rsidRPr="005512CA" w:rsidRDefault="00095E3C" w:rsidP="00D14A96">
      <w:pPr>
        <w:ind w:firstLine="54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كما أن له محاضرات ودروساً وندوات وأحاديث ومقالات وبحوث لا يمكن الإحاطة بها في</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هذا المختصر، لأنها في موضوعات عدة، وبلدان متفرقة، وأزمان مختلفة.</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والظاهر أن هذه الكتب جميعاً قد خرجت إلى حيز النشر، وإن كنا لم نطلع على معظمها. ويلاحظ من عناوينها أمران: تعدد جوانب الفكر واتساعها، فهي تتناول</w:t>
      </w:r>
      <w:r w:rsidR="00984780" w:rsidRPr="005512CA">
        <w:rPr>
          <w:rFonts w:ascii="Traditional Arabic" w:hAnsi="Traditional Arabic" w:cs="Traditional Arabic"/>
          <w:sz w:val="36"/>
          <w:szCs w:val="36"/>
          <w:rtl/>
        </w:rPr>
        <w:t xml:space="preserve"> أشتات البحوث من شرعية وأدبية و</w:t>
      </w:r>
      <w:r w:rsidR="00984780" w:rsidRPr="005512CA">
        <w:rPr>
          <w:rFonts w:ascii="Traditional Arabic" w:hAnsi="Traditional Arabic" w:cs="Traditional Arabic" w:hint="cs"/>
          <w:sz w:val="36"/>
          <w:szCs w:val="36"/>
          <w:rtl/>
        </w:rPr>
        <w:t>ا</w:t>
      </w:r>
      <w:r w:rsidRPr="005512CA">
        <w:rPr>
          <w:rFonts w:ascii="Traditional Arabic" w:hAnsi="Traditional Arabic" w:cs="Traditional Arabic"/>
          <w:sz w:val="36"/>
          <w:szCs w:val="36"/>
          <w:rtl/>
        </w:rPr>
        <w:t xml:space="preserve">جتماعية ولغوية، وإن كان الغالب عليها هو الطابع الديني. ولا غرو فالشيخ – رحمه الله - من رجال الدعوة المعروفين في مختلف أنحاء العالم الإسلامي. </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أما ثاني الأمرين فهو الس</w:t>
      </w:r>
      <w:r w:rsidR="00984780" w:rsidRPr="005512CA">
        <w:rPr>
          <w:rFonts w:ascii="Traditional Arabic" w:hAnsi="Traditional Arabic" w:cs="Traditional Arabic"/>
          <w:sz w:val="36"/>
          <w:szCs w:val="36"/>
          <w:rtl/>
        </w:rPr>
        <w:t>جع الغالب على معظم هذه العن</w:t>
      </w:r>
      <w:r w:rsidR="00984780" w:rsidRPr="005512CA">
        <w:rPr>
          <w:rFonts w:ascii="Traditional Arabic" w:hAnsi="Traditional Arabic" w:cs="Traditional Arabic" w:hint="cs"/>
          <w:sz w:val="36"/>
          <w:szCs w:val="36"/>
          <w:rtl/>
        </w:rPr>
        <w:t>اوين</w:t>
      </w:r>
      <w:r w:rsidRPr="005512CA">
        <w:rPr>
          <w:rFonts w:ascii="Traditional Arabic" w:hAnsi="Traditional Arabic" w:cs="Traditional Arabic"/>
          <w:sz w:val="36"/>
          <w:szCs w:val="36"/>
          <w:rtl/>
        </w:rPr>
        <w:t xml:space="preserve">، وهو ثمرة طبيعية للطابع الأدبي الذي </w:t>
      </w:r>
      <w:proofErr w:type="spellStart"/>
      <w:r w:rsidRPr="005512CA">
        <w:rPr>
          <w:rFonts w:ascii="Traditional Arabic" w:hAnsi="Traditional Arabic" w:cs="Traditional Arabic"/>
          <w:sz w:val="36"/>
          <w:szCs w:val="36"/>
          <w:rtl/>
        </w:rPr>
        <w:t>يؤثره</w:t>
      </w:r>
      <w:proofErr w:type="spellEnd"/>
      <w:r w:rsidRPr="005512CA">
        <w:rPr>
          <w:rFonts w:ascii="Traditional Arabic" w:hAnsi="Traditional Arabic" w:cs="Traditional Arabic"/>
          <w:sz w:val="36"/>
          <w:szCs w:val="36"/>
          <w:rtl/>
        </w:rPr>
        <w:t xml:space="preserve"> الشيخ، إذ هو من بقايا المدرسة المحافظة، شديد التمسك بها حتى التعصب.</w:t>
      </w:r>
    </w:p>
    <w:p w:rsidR="00095E3C" w:rsidRPr="005512CA" w:rsidRDefault="00095E3C" w:rsidP="00D14A96">
      <w:pPr>
        <w:rPr>
          <w:rFonts w:ascii="Traditional Arabic" w:hAnsi="Traditional Arabic" w:cs="Traditional Arabic"/>
          <w:b/>
          <w:bCs/>
          <w:sz w:val="36"/>
          <w:szCs w:val="36"/>
          <w:rtl/>
        </w:rPr>
      </w:pPr>
      <w:r w:rsidRPr="005512CA">
        <w:rPr>
          <w:rFonts w:ascii="Traditional Arabic" w:hAnsi="Traditional Arabic" w:cs="Traditional Arabic"/>
          <w:b/>
          <w:bCs/>
          <w:sz w:val="36"/>
          <w:szCs w:val="36"/>
          <w:rtl/>
        </w:rPr>
        <w:t>رأيه في مستقبل الجيل</w:t>
      </w:r>
    </w:p>
    <w:p w:rsidR="00095E3C" w:rsidRPr="005512CA" w:rsidRDefault="00095E3C" w:rsidP="00D14A96">
      <w:pPr>
        <w:ind w:firstLine="54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«الذي يظهر لي أن الشباب في المغرب وخصوصاً المتعلمين في الجامعة دائبون على التباعد من الإسلام، وبعضهم لا يكتفي بالتباعد بل يعادي الإسلام. وقد دعوت إلى الإسلام بوجهه الأول الذي لم يبدل ولم تشوهه البدع المحدثة، فاستجاب لي بحمد الله خلق كثير وفيهم شباب كثير من متعلمين وغير متعلمين، ولكن هؤلاء إذا قيسوا بغيرهم كنقطة من بحر أو كشعرة بيضاء من حيوان أسود.</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ولا أراهم إلا سائرين في طريق الكفر سيراً حثيثاً، إلا إذا يسر الله انتشار الدعوة السلفية المحمدية الحنفية حتى تعم المغرب كله، وما ذلك على الله بعزيز، والبلدان الأخرى </w:t>
      </w:r>
      <w:r w:rsidRPr="005512CA">
        <w:rPr>
          <w:rFonts w:ascii="Traditional Arabic" w:hAnsi="Traditional Arabic" w:cs="Traditional Arabic"/>
          <w:sz w:val="36"/>
          <w:szCs w:val="36"/>
          <w:rtl/>
        </w:rPr>
        <w:lastRenderedPageBreak/>
        <w:t xml:space="preserve">ليست أحسن من بلادنا بل قد تكون أقبح، لأن المغاربة لم يطرأ عليهم التباعد عن الإسلام إلا منذ تسع وخمسين سنة، أي منذ دخول الفرنسيين مستعبدين، ولا يزال المغاربة أكثر قبولاً للدعوة من غيرهم لو وجدوا دعاة صالحين، على أني وبحمد الله نجحت أيضاً في العراق، ولا تزال الدعوة مستمرة يقوم بها زملائي. </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إلا أني وجدت من الصعوبة في العراق ما لم أجد مثله في المغرب لأن الداء في العراق قديم، وبلغ الأمر بالآباء أنهم كانوا يمنعون أبناءهم من الصلاة معي وحضور دروسي في المسجد ويغرونهم بالدراهم والسينما، فيقبضون دراهمهم ويأتون إلى جامع </w:t>
      </w:r>
      <w:proofErr w:type="spellStart"/>
      <w:r w:rsidRPr="005512CA">
        <w:rPr>
          <w:rFonts w:ascii="Traditional Arabic" w:hAnsi="Traditional Arabic" w:cs="Traditional Arabic"/>
          <w:sz w:val="36"/>
          <w:szCs w:val="36"/>
          <w:rtl/>
        </w:rPr>
        <w:t>الدهام</w:t>
      </w:r>
      <w:proofErr w:type="spellEnd"/>
      <w:r w:rsidRPr="005512CA">
        <w:rPr>
          <w:rFonts w:ascii="Traditional Arabic" w:hAnsi="Traditional Arabic" w:cs="Traditional Arabic"/>
          <w:sz w:val="36"/>
          <w:szCs w:val="36"/>
          <w:rtl/>
        </w:rPr>
        <w:t xml:space="preserve"> لحضور الصلاة ودروس الوعظ، ولم أر في المغرب أحداً من الآباء يعادي الإسلام بهذا الشكل».</w:t>
      </w:r>
    </w:p>
    <w:p w:rsidR="00095E3C" w:rsidRPr="005512CA" w:rsidRDefault="00984780" w:rsidP="00D14A96">
      <w:pPr>
        <w:rPr>
          <w:rFonts w:ascii="Traditional Arabic" w:hAnsi="Traditional Arabic" w:cs="Traditional Arabic"/>
          <w:b/>
          <w:bCs/>
          <w:sz w:val="36"/>
          <w:szCs w:val="36"/>
          <w:rtl/>
        </w:rPr>
      </w:pPr>
      <w:r w:rsidRPr="005512CA">
        <w:rPr>
          <w:rFonts w:ascii="Traditional Arabic" w:hAnsi="Traditional Arabic" w:cs="Traditional Arabic"/>
          <w:b/>
          <w:bCs/>
          <w:sz w:val="36"/>
          <w:szCs w:val="36"/>
          <w:rtl/>
        </w:rPr>
        <w:t>واجب العلماء نحو الجيل</w:t>
      </w:r>
    </w:p>
    <w:p w:rsidR="00095E3C" w:rsidRPr="005512CA" w:rsidRDefault="00095E3C" w:rsidP="00D14A96">
      <w:pPr>
        <w:ind w:firstLine="54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وعن مسئولية أهل العلم بإز</w:t>
      </w:r>
      <w:r w:rsidR="00984780" w:rsidRPr="005512CA">
        <w:rPr>
          <w:rFonts w:ascii="Traditional Arabic" w:hAnsi="Traditional Arabic" w:cs="Traditional Arabic"/>
          <w:sz w:val="36"/>
          <w:szCs w:val="36"/>
          <w:rtl/>
        </w:rPr>
        <w:t>اء هذا الجيل يقول الشيخ الهلالي</w:t>
      </w:r>
      <w:r w:rsidRPr="005512CA">
        <w:rPr>
          <w:rFonts w:ascii="Traditional Arabic" w:hAnsi="Traditional Arabic" w:cs="Traditional Arabic"/>
          <w:sz w:val="36"/>
          <w:szCs w:val="36"/>
          <w:rtl/>
        </w:rPr>
        <w:t>:</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«إذا وجد جماعة من العلماء المخلصين المستعدين لحمل ما عسى أن يصيبهم من الأذى كالضرب والسجن والنفي زيادة على السب والشتم وعداوة الناس -وقد لا يصيبهم شيء من ذلك - فإنهم يستطيعون أن يجذبوا كثيراً من الناس إلى الإسلام الصحيح، ولا تستطيع الدعوات المعادية للإسلام أن تقف في طريقهم، ولا أن تعوق تقدمهم إلى بلوغ غايتهم المنشودة</w:t>
      </w:r>
      <w:r w:rsidR="00984780" w:rsidRPr="005512CA">
        <w:rPr>
          <w:rStyle w:val="edit-big"/>
          <w:rFonts w:ascii="Arial" w:hAnsi="Arial" w:cs="Traditional Arabic"/>
          <w:sz w:val="36"/>
          <w:szCs w:val="36"/>
          <w:rtl/>
          <w:lang w:bidi="ar-EG"/>
        </w:rPr>
        <w:t>»</w:t>
      </w:r>
      <w:r w:rsidRPr="005512CA">
        <w:rPr>
          <w:rFonts w:ascii="Traditional Arabic" w:hAnsi="Traditional Arabic" w:cs="Traditional Arabic"/>
          <w:sz w:val="36"/>
          <w:szCs w:val="36"/>
          <w:rtl/>
        </w:rPr>
        <w:t>.</w:t>
      </w:r>
    </w:p>
    <w:p w:rsidR="00095E3C" w:rsidRPr="005512CA" w:rsidRDefault="00095E3C" w:rsidP="00D14A96">
      <w:pPr>
        <w:rPr>
          <w:rFonts w:ascii="Traditional Arabic" w:hAnsi="Traditional Arabic" w:cs="Traditional Arabic"/>
          <w:b/>
          <w:bCs/>
          <w:sz w:val="36"/>
          <w:szCs w:val="36"/>
        </w:rPr>
      </w:pPr>
      <w:r w:rsidRPr="005512CA">
        <w:rPr>
          <w:rFonts w:ascii="Traditional Arabic" w:hAnsi="Traditional Arabic" w:cs="Traditional Arabic"/>
          <w:b/>
          <w:bCs/>
          <w:sz w:val="36"/>
          <w:szCs w:val="36"/>
          <w:rtl/>
        </w:rPr>
        <w:t>ثناء العلماء عليه</w:t>
      </w:r>
    </w:p>
    <w:p w:rsidR="00095E3C" w:rsidRPr="005512CA" w:rsidRDefault="00095E3C" w:rsidP="00D14A96">
      <w:pPr>
        <w:numPr>
          <w:ilvl w:val="0"/>
          <w:numId w:val="2"/>
        </w:numPr>
        <w:tabs>
          <w:tab w:val="num" w:pos="-10"/>
        </w:tabs>
        <w:ind w:left="0" w:firstLine="37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 xml:space="preserve">قال الشيخ ابن باز، رحمه الله، في مفكرته (تحفة الإخوان)، الذي سجله بعدما بلغه خبر وفاة الشيخ الهلالي، كتب: </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«تُوفي الشيخ العلامة الدكتور محمد تقي الدين بن عبد</w:t>
      </w:r>
      <w:r w:rsidR="006C2284"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القادر الهلالي الحسنيّ، في الدار البيضاء بالمغرب، في يوم الثلاثاء الموافق 27 شوال، عام 1407هـ فرحمه الله، رحمةً واسعةً وضاعف له الحسنات. </w:t>
      </w:r>
    </w:p>
    <w:p w:rsidR="00095E3C" w:rsidRPr="005512CA" w:rsidRDefault="00095E3C" w:rsidP="00D14A96">
      <w:pPr>
        <w:ind w:firstLine="527"/>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 xml:space="preserve">وكان مولده في محرم من عام (1311هـ) أخبرني بذلك رحمه الله، مشافهة في المدينة، وبذلك يكون قد عاش (97) سبعة وتسعين عاماً، إلا شهرين وأياماً. </w:t>
      </w:r>
    </w:p>
    <w:p w:rsidR="00095E3C" w:rsidRPr="005512CA" w:rsidRDefault="00095E3C" w:rsidP="00D14A96">
      <w:pPr>
        <w:ind w:firstLine="527"/>
        <w:jc w:val="lowKashida"/>
        <w:rPr>
          <w:rFonts w:ascii="Traditional Arabic" w:hAnsi="Traditional Arabic" w:cs="Traditional Arabic"/>
          <w:sz w:val="36"/>
          <w:szCs w:val="36"/>
        </w:rPr>
      </w:pPr>
      <w:r w:rsidRPr="005512CA">
        <w:rPr>
          <w:rFonts w:ascii="Traditional Arabic" w:hAnsi="Traditional Arabic" w:cs="Traditional Arabic"/>
          <w:sz w:val="36"/>
          <w:szCs w:val="36"/>
          <w:rtl/>
        </w:rPr>
        <w:lastRenderedPageBreak/>
        <w:t xml:space="preserve">وكان عالماً فاضلاً، باذلاً وسعه في الدعوة إلى الله سبحانه، أينما كان، وقد طوّف في كثير من البلاد، وقام بالدعوة إلى الله سبحانه: في أوروبا مدّة من الزمن، وفي الهند وفي الجزيرة العربية. </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ودرّس في الجامعة الإسلامية بالمدينة المنورة، وله مؤلفات منها (الهدية الهادية للفرق</w:t>
      </w:r>
      <w:r w:rsidR="0079512E" w:rsidRPr="005512CA">
        <w:rPr>
          <w:rFonts w:ascii="Traditional Arabic" w:hAnsi="Traditional Arabic" w:cs="Traditional Arabic"/>
          <w:sz w:val="36"/>
          <w:szCs w:val="36"/>
          <w:rtl/>
        </w:rPr>
        <w:t xml:space="preserve">ة </w:t>
      </w:r>
      <w:proofErr w:type="spellStart"/>
      <w:r w:rsidR="0079512E" w:rsidRPr="005512CA">
        <w:rPr>
          <w:rFonts w:ascii="Traditional Arabic" w:hAnsi="Traditional Arabic" w:cs="Traditional Arabic"/>
          <w:sz w:val="36"/>
          <w:szCs w:val="36"/>
          <w:rtl/>
        </w:rPr>
        <w:t>التجانيّة</w:t>
      </w:r>
      <w:proofErr w:type="spellEnd"/>
      <w:r w:rsidR="0079512E" w:rsidRPr="005512CA">
        <w:rPr>
          <w:rFonts w:ascii="Traditional Arabic" w:hAnsi="Traditional Arabic" w:cs="Traditional Arabic"/>
          <w:sz w:val="36"/>
          <w:szCs w:val="36"/>
          <w:rtl/>
        </w:rPr>
        <w:t>)، وكان أول حياته ت</w:t>
      </w:r>
      <w:r w:rsidRPr="005512CA">
        <w:rPr>
          <w:rFonts w:ascii="Traditional Arabic" w:hAnsi="Traditional Arabic" w:cs="Traditional Arabic"/>
          <w:sz w:val="36"/>
          <w:szCs w:val="36"/>
          <w:rtl/>
        </w:rPr>
        <w:t>جانياً، ثم خلّصه الله منها، ورد على أهلها، وكشف عوارها، ومن مؤلفاته الأخيرة: (سبيل الرشاد).</w:t>
      </w:r>
    </w:p>
    <w:p w:rsidR="00095E3C" w:rsidRPr="005512CA" w:rsidRDefault="00095E3C" w:rsidP="00D14A96">
      <w:pPr>
        <w:ind w:firstLine="527"/>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وقد خلَّف ابنين وبنتين أو ثلاثاً، وفقهم الله وأصلح حالهم، وقد صلَّى عليه جمٌّ غفيرٌ، ودُفِنَ في مقبرة الدار البيضاء، جمعنا الله به في دار الكرامة، وخلفه على المسلمين بأحسن الخلف». </w:t>
      </w:r>
      <w:proofErr w:type="spellStart"/>
      <w:r w:rsidRPr="005512CA">
        <w:rPr>
          <w:rFonts w:ascii="Traditional Arabic" w:hAnsi="Traditional Arabic" w:cs="Traditional Arabic"/>
          <w:sz w:val="36"/>
          <w:szCs w:val="36"/>
          <w:rtl/>
        </w:rPr>
        <w:t>أ.ه</w:t>
      </w:r>
      <w:proofErr w:type="spellEnd"/>
      <w:r w:rsidRPr="005512CA">
        <w:rPr>
          <w:rFonts w:ascii="Traditional Arabic" w:hAnsi="Traditional Arabic" w:cs="Traditional Arabic"/>
          <w:sz w:val="36"/>
          <w:szCs w:val="36"/>
          <w:rtl/>
        </w:rPr>
        <w:t>ـ</w:t>
      </w:r>
    </w:p>
    <w:p w:rsidR="00095E3C" w:rsidRPr="005512CA" w:rsidRDefault="00095E3C" w:rsidP="00D14A96">
      <w:pPr>
        <w:numPr>
          <w:ilvl w:val="0"/>
          <w:numId w:val="2"/>
        </w:numPr>
        <w:tabs>
          <w:tab w:val="num" w:pos="-10"/>
        </w:tabs>
        <w:ind w:left="0" w:firstLine="37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قال الشيخ حماد الأنصاري رحمه الله: </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«في الحقيقة لم ألتق مع رجل يحوي علمًا جمًّا في فنون عديدة مثل الدكتور الهلالي، وقد مضت علي الآن خمس وأربعون سنة لم أر مثله».</w:t>
      </w:r>
    </w:p>
    <w:p w:rsidR="00095E3C" w:rsidRPr="005512CA" w:rsidRDefault="00095E3C" w:rsidP="00D14A96">
      <w:pPr>
        <w:ind w:firstLine="54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 xml:space="preserve">«وكان يعرف من اللغات: اليهودية، والألمانية، والإنجليزية، </w:t>
      </w:r>
      <w:proofErr w:type="spellStart"/>
      <w:r w:rsidRPr="005512CA">
        <w:rPr>
          <w:rFonts w:ascii="Traditional Arabic" w:hAnsi="Traditional Arabic" w:cs="Traditional Arabic"/>
          <w:sz w:val="36"/>
          <w:szCs w:val="36"/>
          <w:rtl/>
        </w:rPr>
        <w:t>والأسبانية</w:t>
      </w:r>
      <w:proofErr w:type="spellEnd"/>
      <w:r w:rsidRPr="005512CA">
        <w:rPr>
          <w:rFonts w:ascii="Traditional Arabic" w:hAnsi="Traditional Arabic" w:cs="Traditional Arabic"/>
          <w:sz w:val="36"/>
          <w:szCs w:val="36"/>
          <w:rtl/>
        </w:rPr>
        <w:t>، بجانب العربية بحيث لو كان في زمن الأصمعي لسلّم له بأنه إمام في العربية».</w:t>
      </w:r>
    </w:p>
    <w:p w:rsidR="00095E3C" w:rsidRPr="005512CA" w:rsidRDefault="00095E3C" w:rsidP="00D14A96">
      <w:pPr>
        <w:ind w:firstLine="54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«ثم عاش في العراق مدة بعد خروجه من المدينة، وتزوج هناك، وكان شاعرًا يمتاز بميزات نادرة».</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وهو شيخي استفدت منه كثيرًا، وكان سلفي العقيدة؛ لو قرأت كتابه في التوحيد لعلمت أنه لا يعرف التوحيد الذي في القرآن مثله».</w:t>
      </w:r>
    </w:p>
    <w:p w:rsidR="00095E3C" w:rsidRPr="005512CA" w:rsidRDefault="00095E3C" w:rsidP="00D14A96">
      <w:pPr>
        <w:numPr>
          <w:ilvl w:val="0"/>
          <w:numId w:val="2"/>
        </w:numPr>
        <w:tabs>
          <w:tab w:val="num" w:pos="-10"/>
        </w:tabs>
        <w:ind w:left="0" w:firstLine="37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يقول الحاج أحمد هارون </w:t>
      </w:r>
      <w:proofErr w:type="spellStart"/>
      <w:r w:rsidRPr="005512CA">
        <w:rPr>
          <w:rFonts w:ascii="Traditional Arabic" w:hAnsi="Traditional Arabic" w:cs="Traditional Arabic"/>
          <w:sz w:val="36"/>
          <w:szCs w:val="36"/>
          <w:rtl/>
        </w:rPr>
        <w:t>التطواني</w:t>
      </w:r>
      <w:proofErr w:type="spellEnd"/>
      <w:r w:rsidRPr="005512CA">
        <w:rPr>
          <w:rFonts w:ascii="Traditional Arabic" w:hAnsi="Traditional Arabic" w:cs="Traditional Arabic"/>
          <w:sz w:val="36"/>
          <w:szCs w:val="36"/>
          <w:rtl/>
        </w:rPr>
        <w:t xml:space="preserve"> وهو من تلاميذ الشيخ:</w:t>
      </w:r>
    </w:p>
    <w:p w:rsidR="00095E3C" w:rsidRPr="005512CA" w:rsidRDefault="00095E3C" w:rsidP="00D14A96">
      <w:pPr>
        <w:ind w:firstLine="54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 xml:space="preserve">«لم يكن شيخنا ليضيع وقتا مهما كان، يقرأ ويكتب الأشعار وهو في السيارة، يقضي يومه من الصباح إلى المساء في علم وتعليم وذكر وتأليف». </w:t>
      </w:r>
    </w:p>
    <w:p w:rsidR="00095E3C" w:rsidRPr="005512CA" w:rsidRDefault="00095E3C" w:rsidP="00D14A96">
      <w:pPr>
        <w:ind w:firstLine="54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«يتميز أستاذنا باتصاله بالشعب، فأي شخص صغير أو كبير يستطيع أن يوقفه في الشارع ويتحدث معه، كما كان بيته مفتوحا دائما، فتجد الأفواج تأتي إلى منزله وهو لا يمل من الترحاب والإكرام ، وكان يقوم بنفسه قبيل صلاة الصبح يسخن لنا الماء لنتوضأ به»</w:t>
      </w:r>
      <w:r w:rsidR="0079512E" w:rsidRPr="005512CA">
        <w:rPr>
          <w:rFonts w:ascii="Traditional Arabic" w:hAnsi="Traditional Arabic" w:cs="Traditional Arabic" w:hint="cs"/>
          <w:sz w:val="36"/>
          <w:szCs w:val="36"/>
          <w:rtl/>
        </w:rPr>
        <w:t>.</w:t>
      </w:r>
    </w:p>
    <w:p w:rsidR="00095E3C" w:rsidRPr="005512CA" w:rsidRDefault="00095E3C" w:rsidP="00D14A96">
      <w:pPr>
        <w:numPr>
          <w:ilvl w:val="0"/>
          <w:numId w:val="2"/>
        </w:numPr>
        <w:tabs>
          <w:tab w:val="num" w:pos="-10"/>
        </w:tabs>
        <w:ind w:left="0" w:firstLine="37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lastRenderedPageBreak/>
        <w:t xml:space="preserve">قال الشيخ مشهور آل سلمان: </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«لم أسمع ولم أر مثله إلا شيخنا (يعني الشيخ الألباني رحمه الله) ، وبينه وبين شيخنا الإما</w:t>
      </w:r>
      <w:r w:rsidR="0079512E" w:rsidRPr="005512CA">
        <w:rPr>
          <w:rFonts w:ascii="Traditional Arabic" w:hAnsi="Traditional Arabic" w:cs="Traditional Arabic"/>
          <w:sz w:val="36"/>
          <w:szCs w:val="36"/>
          <w:rtl/>
        </w:rPr>
        <w:t>م الألباني مشابهات كثيرة جدا، و</w:t>
      </w:r>
      <w:r w:rsidRPr="005512CA">
        <w:rPr>
          <w:rFonts w:ascii="Traditional Arabic" w:hAnsi="Traditional Arabic" w:cs="Traditional Arabic"/>
          <w:sz w:val="36"/>
          <w:szCs w:val="36"/>
          <w:rtl/>
        </w:rPr>
        <w:t>كان عالما بالتوقيت وحريصا على التوقيت وكتب كتابا في أصول التوقيت وبيان أن أوقات الصلوات خطأ، وكان شيخنا يمدحه في هذا الباب، و التقى به ومدحه»</w:t>
      </w:r>
      <w:r w:rsidR="0079512E" w:rsidRPr="005512CA">
        <w:rPr>
          <w:rFonts w:ascii="Traditional Arabic" w:hAnsi="Traditional Arabic" w:cs="Traditional Arabic" w:hint="cs"/>
          <w:sz w:val="36"/>
          <w:szCs w:val="36"/>
          <w:rtl/>
        </w:rPr>
        <w:t>.</w:t>
      </w:r>
    </w:p>
    <w:p w:rsidR="00095E3C" w:rsidRPr="005512CA" w:rsidRDefault="00095E3C" w:rsidP="00D14A96">
      <w:pPr>
        <w:numPr>
          <w:ilvl w:val="0"/>
          <w:numId w:val="2"/>
        </w:numPr>
        <w:tabs>
          <w:tab w:val="num" w:pos="-10"/>
        </w:tabs>
        <w:ind w:left="0" w:firstLine="37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 xml:space="preserve">قال الشيخ سليم بن عيد الهلالي: </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«يعد العلامة تقي الدين الهلالي بحق مجدد التوحيد في هذا القرن»</w:t>
      </w:r>
      <w:r w:rsidR="0079512E" w:rsidRPr="005512CA">
        <w:rPr>
          <w:rFonts w:ascii="Traditional Arabic" w:hAnsi="Traditional Arabic" w:cs="Traditional Arabic" w:hint="cs"/>
          <w:sz w:val="36"/>
          <w:szCs w:val="36"/>
          <w:rtl/>
        </w:rPr>
        <w:t>.</w:t>
      </w:r>
      <w:r w:rsidRPr="005512CA">
        <w:rPr>
          <w:rFonts w:ascii="Traditional Arabic" w:hAnsi="Traditional Arabic" w:cs="Traditional Arabic"/>
          <w:sz w:val="36"/>
          <w:szCs w:val="36"/>
          <w:rtl/>
        </w:rPr>
        <w:t xml:space="preserve"> </w:t>
      </w:r>
    </w:p>
    <w:p w:rsidR="00095E3C" w:rsidRPr="005512CA" w:rsidRDefault="00095E3C" w:rsidP="00D14A96">
      <w:pPr>
        <w:numPr>
          <w:ilvl w:val="0"/>
          <w:numId w:val="2"/>
        </w:numPr>
        <w:tabs>
          <w:tab w:val="num" w:pos="-10"/>
        </w:tabs>
        <w:ind w:left="0" w:firstLine="37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قال الشيخ علي بن حسن الحلبي:</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«...وإن النهضة السلفية التي وجدت في بلاد المغرب لم تكن لتكون موجودة إلا بتوفيق الله تعالى للشيخ الهلالي وامتداد مدرسته في تلاميذه..»</w:t>
      </w:r>
      <w:r w:rsidR="0079512E" w:rsidRPr="005512CA">
        <w:rPr>
          <w:rFonts w:ascii="Traditional Arabic" w:hAnsi="Traditional Arabic" w:cs="Traditional Arabic" w:hint="cs"/>
          <w:sz w:val="36"/>
          <w:szCs w:val="36"/>
          <w:rtl/>
        </w:rPr>
        <w:t>.</w:t>
      </w:r>
    </w:p>
    <w:p w:rsidR="00095E3C" w:rsidRPr="005512CA" w:rsidRDefault="00095E3C" w:rsidP="00D14A96">
      <w:pPr>
        <w:numPr>
          <w:ilvl w:val="0"/>
          <w:numId w:val="2"/>
        </w:numPr>
        <w:tabs>
          <w:tab w:val="num" w:pos="-10"/>
        </w:tabs>
        <w:ind w:left="0" w:firstLine="37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 xml:space="preserve">قال الشيخ بـن عـسـو: </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«...وقد مكث الشيخ في آخر حياته بالمغرب متنقلا يدعو إلى الله ومقامه كان بمدينة مكناس، لكن أهل الأهواء والبدع لا يتركون للشيخ فرصة يدعو بها إلى الله...»</w:t>
      </w:r>
      <w:r w:rsidR="0079512E" w:rsidRPr="005512CA">
        <w:rPr>
          <w:rFonts w:ascii="Traditional Arabic" w:hAnsi="Traditional Arabic" w:cs="Traditional Arabic" w:hint="cs"/>
          <w:sz w:val="36"/>
          <w:szCs w:val="36"/>
          <w:rtl/>
        </w:rPr>
        <w:t>.</w:t>
      </w:r>
    </w:p>
    <w:p w:rsidR="00095E3C" w:rsidRPr="005512CA" w:rsidRDefault="00095E3C" w:rsidP="00D14A96">
      <w:pPr>
        <w:numPr>
          <w:ilvl w:val="0"/>
          <w:numId w:val="2"/>
        </w:numPr>
        <w:tabs>
          <w:tab w:val="num" w:pos="-10"/>
        </w:tabs>
        <w:ind w:left="0" w:firstLine="37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 xml:space="preserve">قال الشيخ إبراهيم </w:t>
      </w:r>
      <w:proofErr w:type="spellStart"/>
      <w:r w:rsidRPr="005512CA">
        <w:rPr>
          <w:rFonts w:ascii="Traditional Arabic" w:hAnsi="Traditional Arabic" w:cs="Traditional Arabic"/>
          <w:sz w:val="36"/>
          <w:szCs w:val="36"/>
          <w:rtl/>
        </w:rPr>
        <w:t>برياز</w:t>
      </w:r>
      <w:proofErr w:type="spellEnd"/>
      <w:r w:rsidRPr="005512CA">
        <w:rPr>
          <w:rFonts w:ascii="Traditional Arabic" w:hAnsi="Traditional Arabic" w:cs="Traditional Arabic"/>
          <w:sz w:val="36"/>
          <w:szCs w:val="36"/>
          <w:rtl/>
        </w:rPr>
        <w:t xml:space="preserve"> (من تلاميذ الشيخ):</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«...والدكتور تقي الدين الهلالي رحمه الله جاهد في الله حق جهاده تبعا لأصحاب رسول الله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w:t>
      </w:r>
    </w:p>
    <w:p w:rsidR="00095E3C" w:rsidRPr="005512CA" w:rsidRDefault="00095E3C" w:rsidP="00D14A96">
      <w:pPr>
        <w:numPr>
          <w:ilvl w:val="0"/>
          <w:numId w:val="2"/>
        </w:numPr>
        <w:tabs>
          <w:tab w:val="num" w:pos="-10"/>
        </w:tabs>
        <w:ind w:left="0" w:firstLine="37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قال الشيخ عبد الحميد بن باديس رحمه الله:</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«الفاضل فاضل حيث كان، كما أنّ الشمس شمس شرقت أم غربت. والأستاذ العلامّة محمّد تقي الدين الهلالي –صاحب الفصول الممتعة والبحوث الجليلة في صحيفة الفتح- من أفاضلنا الذين أجمع على </w:t>
      </w:r>
      <w:r w:rsidR="0079512E" w:rsidRPr="005512CA">
        <w:rPr>
          <w:rFonts w:ascii="Traditional Arabic" w:hAnsi="Traditional Arabic" w:cs="Traditional Arabic" w:hint="cs"/>
          <w:sz w:val="36"/>
          <w:szCs w:val="36"/>
          <w:rtl/>
        </w:rPr>
        <w:t>الاعتراف</w:t>
      </w:r>
      <w:r w:rsidRPr="005512CA">
        <w:rPr>
          <w:rFonts w:ascii="Traditional Arabic" w:hAnsi="Traditional Arabic" w:cs="Traditional Arabic"/>
          <w:sz w:val="36"/>
          <w:szCs w:val="36"/>
          <w:rtl/>
        </w:rPr>
        <w:t xml:space="preserve"> بفضلهم الشرق والغرب، والعرب والعجم، والمسلمون وغير </w:t>
      </w:r>
      <w:proofErr w:type="spellStart"/>
      <w:r w:rsidRPr="005512CA">
        <w:rPr>
          <w:rFonts w:ascii="Traditional Arabic" w:hAnsi="Traditional Arabic" w:cs="Traditional Arabic"/>
          <w:sz w:val="36"/>
          <w:szCs w:val="36"/>
          <w:rtl/>
        </w:rPr>
        <w:t>المسلمين.فهو</w:t>
      </w:r>
      <w:proofErr w:type="spellEnd"/>
      <w:r w:rsidRPr="005512CA">
        <w:rPr>
          <w:rFonts w:ascii="Traditional Arabic" w:hAnsi="Traditional Arabic" w:cs="Traditional Arabic"/>
          <w:sz w:val="36"/>
          <w:szCs w:val="36"/>
          <w:rtl/>
        </w:rPr>
        <w:t xml:space="preserve"> في الحجاز نار على علم شهرة وفضلا. وفي الهند تبوأ منصة التدريس في أرقى جامعاتها وفي العراق معروف </w:t>
      </w:r>
      <w:r w:rsidR="0079512E" w:rsidRPr="005512CA">
        <w:rPr>
          <w:rFonts w:ascii="Traditional Arabic" w:hAnsi="Traditional Arabic" w:cs="Traditional Arabic" w:hint="cs"/>
          <w:sz w:val="36"/>
          <w:szCs w:val="36"/>
          <w:rtl/>
        </w:rPr>
        <w:t>بدأبه</w:t>
      </w:r>
      <w:r w:rsidRPr="005512CA">
        <w:rPr>
          <w:rFonts w:ascii="Traditional Arabic" w:hAnsi="Traditional Arabic" w:cs="Traditional Arabic"/>
          <w:sz w:val="36"/>
          <w:szCs w:val="36"/>
          <w:rtl/>
        </w:rPr>
        <w:t xml:space="preserve"> على خدمة هذه الأمّة وحرصه على خيرها، وهو الآن في ألمانيا موضع الحرمة من أركان جامعة بون التي يتولى التدريس فيها.. فالأستاذ الهلالي رجل علمي واسع النظر واقف على أحوال الشرق والغرب لذلك كان ما يقرره في بحوثه من حقائق يأتي ناضجا مفيدا ممتعا، ومن حسن الحظ أنّ قراءنا يقدرون </w:t>
      </w:r>
      <w:r w:rsidRPr="005512CA">
        <w:rPr>
          <w:rFonts w:ascii="Traditional Arabic" w:hAnsi="Traditional Arabic" w:cs="Traditional Arabic"/>
          <w:sz w:val="36"/>
          <w:szCs w:val="36"/>
          <w:rtl/>
        </w:rPr>
        <w:lastRenderedPageBreak/>
        <w:t>رجالهم كما نقدرهم وكل ما يكتبه الأستاذ الهلالي وأضرابه في الفتح يأتي بالفائدة المرجوة منه والحمد لله».</w:t>
      </w:r>
    </w:p>
    <w:p w:rsidR="00095E3C" w:rsidRPr="005512CA" w:rsidRDefault="00095E3C" w:rsidP="00D14A96">
      <w:pPr>
        <w:rPr>
          <w:rFonts w:ascii="Traditional Arabic" w:hAnsi="Traditional Arabic" w:cs="Traditional Arabic"/>
          <w:sz w:val="36"/>
          <w:szCs w:val="36"/>
        </w:rPr>
      </w:pPr>
      <w:r w:rsidRPr="005512CA">
        <w:rPr>
          <w:rFonts w:ascii="Traditional Arabic" w:hAnsi="Traditional Arabic" w:cs="Traditional Arabic"/>
          <w:b/>
          <w:bCs/>
          <w:sz w:val="36"/>
          <w:szCs w:val="36"/>
          <w:rtl/>
        </w:rPr>
        <w:t xml:space="preserve">هل كان العلامة </w:t>
      </w:r>
      <w:r w:rsidR="0079512E" w:rsidRPr="005512CA">
        <w:rPr>
          <w:rFonts w:ascii="Traditional Arabic" w:hAnsi="Traditional Arabic" w:cs="Traditional Arabic"/>
          <w:b/>
          <w:bCs/>
          <w:sz w:val="36"/>
          <w:szCs w:val="36"/>
          <w:rtl/>
        </w:rPr>
        <w:t>تقي الدين الهلالي متأثرا بالغرب</w:t>
      </w:r>
      <w:r w:rsidRPr="005512CA">
        <w:rPr>
          <w:rFonts w:ascii="Traditional Arabic" w:hAnsi="Traditional Arabic" w:cs="Traditional Arabic"/>
          <w:b/>
          <w:bCs/>
          <w:sz w:val="36"/>
          <w:szCs w:val="36"/>
          <w:rtl/>
        </w:rPr>
        <w:t>؟</w:t>
      </w:r>
      <w:r w:rsidRPr="005512CA">
        <w:rPr>
          <w:rFonts w:ascii="Traditional Arabic" w:hAnsi="Traditional Arabic" w:cs="Traditional Arabic"/>
          <w:sz w:val="36"/>
          <w:szCs w:val="36"/>
          <w:rtl/>
        </w:rPr>
        <w:t xml:space="preserve"> </w:t>
      </w:r>
      <w:r w:rsidRPr="005512CA">
        <w:rPr>
          <w:rStyle w:val="a4"/>
          <w:rFonts w:ascii="Traditional Arabic" w:hAnsi="Traditional Arabic" w:cs="Traditional Arabic"/>
          <w:sz w:val="36"/>
          <w:szCs w:val="36"/>
        </w:rPr>
        <w:footnoteReference w:id="3"/>
      </w:r>
    </w:p>
    <w:p w:rsidR="00095E3C" w:rsidRPr="005512CA" w:rsidRDefault="00095E3C" w:rsidP="00D14A96">
      <w:pPr>
        <w:ind w:firstLine="566"/>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‏‏ضمني وإخوة أجلاء مجلس مبارك تجاذبنا فيه أطراف الحديث، فجرى ذكر مجدد الدعوة السلفية في المغرب وناصرها، ومحيي معالم السنة بعد اندثارها، وقامع البدع والخرافات وقاهرها، لسان أهل السنة وخطيبهم، وكاتب أصحاب الحديث وشاعرهم، الإمام العلامة الشيخ الدكتور محمد تقي الدين الهلالي تغمده الله بواسع رحمته </w:t>
      </w:r>
    </w:p>
    <w:p w:rsidR="00095E3C" w:rsidRPr="005512CA" w:rsidRDefault="00095E3C" w:rsidP="00D14A96">
      <w:pPr>
        <w:ind w:firstLine="566"/>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فأخبرني بعض الحاضرين أن شخصا من المغرب يشيع بين المشايخ وطلبة العلم، أن العلامة الهلالي - رحمه الله - كان معجبا بالمدنية الغربية وأصحابها، ومتأثرا بالحضارة الأوروبية وأفكارها، فتملكني العجب، لا من سوء الفرية، وقبح البهتان، فمثل الشيخ العلامة في جهاده، وإصلاحه، ودعوته، وذبه عن عقيدة السلف وأهلها، وذوده عن حياض السنة </w:t>
      </w:r>
      <w:proofErr w:type="spellStart"/>
      <w:r w:rsidRPr="005512CA">
        <w:rPr>
          <w:rFonts w:ascii="Traditional Arabic" w:hAnsi="Traditional Arabic" w:cs="Traditional Arabic"/>
          <w:sz w:val="36"/>
          <w:szCs w:val="36"/>
          <w:rtl/>
        </w:rPr>
        <w:t>وآلها</w:t>
      </w:r>
      <w:proofErr w:type="spellEnd"/>
      <w:r w:rsidRPr="005512CA">
        <w:rPr>
          <w:rFonts w:ascii="Traditional Arabic" w:hAnsi="Traditional Arabic" w:cs="Traditional Arabic"/>
          <w:sz w:val="36"/>
          <w:szCs w:val="36"/>
          <w:rtl/>
        </w:rPr>
        <w:t xml:space="preserve">، </w:t>
      </w:r>
      <w:proofErr w:type="spellStart"/>
      <w:r w:rsidRPr="005512CA">
        <w:rPr>
          <w:rFonts w:ascii="Traditional Arabic" w:hAnsi="Traditional Arabic" w:cs="Traditional Arabic"/>
          <w:sz w:val="36"/>
          <w:szCs w:val="36"/>
          <w:rtl/>
        </w:rPr>
        <w:t>وانبرائه</w:t>
      </w:r>
      <w:proofErr w:type="spellEnd"/>
      <w:r w:rsidRPr="005512CA">
        <w:rPr>
          <w:rFonts w:ascii="Traditional Arabic" w:hAnsi="Traditional Arabic" w:cs="Traditional Arabic"/>
          <w:sz w:val="36"/>
          <w:szCs w:val="36"/>
          <w:rtl/>
        </w:rPr>
        <w:t xml:space="preserve"> لصد ما يخالف شرع الله تعالى بلسان فصاحة وبيانا، وقلم ابن قتيبة سلاسة وبرهانا، وشعر حسان جزالة وإتقانا عرضة لأن ينفس المبتدعون والخرافيون والصوفيون </w:t>
      </w:r>
      <w:proofErr w:type="spellStart"/>
      <w:r w:rsidRPr="005512CA">
        <w:rPr>
          <w:rFonts w:ascii="Traditional Arabic" w:hAnsi="Traditional Arabic" w:cs="Traditional Arabic"/>
          <w:sz w:val="36"/>
          <w:szCs w:val="36"/>
          <w:rtl/>
        </w:rPr>
        <w:t>والقبوريون</w:t>
      </w:r>
      <w:proofErr w:type="spellEnd"/>
      <w:r w:rsidRPr="005512CA">
        <w:rPr>
          <w:rFonts w:ascii="Traditional Arabic" w:hAnsi="Traditional Arabic" w:cs="Traditional Arabic"/>
          <w:sz w:val="36"/>
          <w:szCs w:val="36"/>
          <w:rtl/>
        </w:rPr>
        <w:t xml:space="preserve"> عن غيظهم بالطعن فيه بعد موته والحي قد يغلب ألف ميت, أما في حياته فقد أسكت والله أصواتهم، وألجم ألسنتهم، وكمم أفواههم، وقلم أظفار أقلامهم، لكن سبب عجبي أن مختلق الإفك، ومشيع الكذب من المنتسبين إلى منهج أهل السنة والجماعة الذي أحياه الشيخ الهلالي، وذاد عنه قرابة ثمانين عاما في مشارق الأرض ومغاربها، ويبلغ العجب منتهاه، والاستغراب مداه، أن الذي تولى كبر هذه الفرية، وباء بإثم نشرها، ممن طوق العلامة الهلالي أعناقهم بمعروفه، وغمرهم بإحسانه، فهو الذي أرشده إلى طريق العلم، ويسر له سبل المعرفة، فكان كما قيل: (أحشك </w:t>
      </w:r>
      <w:proofErr w:type="spellStart"/>
      <w:r w:rsidRPr="005512CA">
        <w:rPr>
          <w:rFonts w:ascii="Traditional Arabic" w:hAnsi="Traditional Arabic" w:cs="Traditional Arabic"/>
          <w:sz w:val="36"/>
          <w:szCs w:val="36"/>
          <w:rtl/>
        </w:rPr>
        <w:t>وتروثني</w:t>
      </w:r>
      <w:proofErr w:type="spellEnd"/>
      <w:r w:rsidRPr="005512CA">
        <w:rPr>
          <w:rFonts w:ascii="Traditional Arabic" w:hAnsi="Traditional Arabic" w:cs="Traditional Arabic"/>
          <w:sz w:val="36"/>
          <w:szCs w:val="36"/>
          <w:rtl/>
        </w:rPr>
        <w:t xml:space="preserve">)، </w:t>
      </w:r>
    </w:p>
    <w:p w:rsidR="00095E3C" w:rsidRPr="005512CA" w:rsidRDefault="00095E3C" w:rsidP="00D14A96">
      <w:pPr>
        <w:jc w:val="center"/>
        <w:rPr>
          <w:rFonts w:ascii="Traditional Arabic" w:hAnsi="Traditional Arabic" w:cs="Traditional Arabic"/>
          <w:sz w:val="36"/>
          <w:szCs w:val="36"/>
          <w:rtl/>
        </w:rPr>
      </w:pPr>
      <w:r w:rsidRPr="005512CA">
        <w:rPr>
          <w:rFonts w:ascii="Traditional Arabic" w:hAnsi="Traditional Arabic" w:cs="Traditional Arabic"/>
          <w:sz w:val="36"/>
          <w:szCs w:val="36"/>
          <w:rtl/>
        </w:rPr>
        <w:t>أعلمه الرماية كل يوم * * * فلما اشتد ساعده رماني</w:t>
      </w:r>
    </w:p>
    <w:p w:rsidR="00095E3C" w:rsidRPr="005512CA" w:rsidRDefault="00095E3C" w:rsidP="00D14A96">
      <w:pPr>
        <w:jc w:val="center"/>
        <w:rPr>
          <w:rFonts w:ascii="Traditional Arabic" w:hAnsi="Traditional Arabic" w:cs="Traditional Arabic"/>
          <w:sz w:val="36"/>
          <w:szCs w:val="36"/>
          <w:rtl/>
        </w:rPr>
      </w:pPr>
      <w:r w:rsidRPr="005512CA">
        <w:rPr>
          <w:rFonts w:ascii="Traditional Arabic" w:hAnsi="Traditional Arabic" w:cs="Traditional Arabic"/>
          <w:sz w:val="36"/>
          <w:szCs w:val="36"/>
          <w:rtl/>
        </w:rPr>
        <w:t>وكم علمته نظم القوافي * * * فلما قال قافية هجاني</w:t>
      </w:r>
    </w:p>
    <w:p w:rsidR="00095E3C" w:rsidRPr="005512CA" w:rsidRDefault="00095E3C" w:rsidP="00D14A96">
      <w:pPr>
        <w:ind w:firstLine="566"/>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lastRenderedPageBreak/>
        <w:t>مع أن النفوس السوية، والفطر السليمة تأبى أن تقابل المعروف إلا بالمكافأة والشكران، وأن تجزي الإحسان إلا بالإحسان، قال تعالى</w:t>
      </w:r>
      <w:r w:rsidR="000B3058" w:rsidRPr="005512CA">
        <w:rPr>
          <w:rFonts w:ascii="Traditional Arabic" w:hAnsi="Traditional Arabic" w:cs="Traditional Arabic" w:hint="cs"/>
          <w:sz w:val="36"/>
          <w:szCs w:val="36"/>
          <w:rtl/>
        </w:rPr>
        <w:t xml:space="preserve">: </w:t>
      </w:r>
      <w:r w:rsidR="000B3058" w:rsidRPr="005512CA">
        <w:rPr>
          <w:rFonts w:ascii="Traditional Arabic" w:hAnsi="Traditional Arabic" w:cs="Traditional Arabic"/>
          <w:sz w:val="36"/>
          <w:szCs w:val="36"/>
          <w:rtl/>
        </w:rPr>
        <w:t>{</w:t>
      </w:r>
      <w:r w:rsidR="000B3058" w:rsidRPr="005512CA">
        <w:rPr>
          <w:rFonts w:ascii="Traditional Arabic" w:hAnsi="Traditional Arabic" w:cs="Traditional Arabic" w:hint="eastAsia"/>
          <w:sz w:val="36"/>
          <w:szCs w:val="36"/>
          <w:rtl/>
        </w:rPr>
        <w:t>هَلْ</w:t>
      </w:r>
      <w:r w:rsidR="000B3058" w:rsidRPr="005512CA">
        <w:rPr>
          <w:rFonts w:ascii="Traditional Arabic" w:hAnsi="Traditional Arabic" w:cs="Traditional Arabic"/>
          <w:sz w:val="36"/>
          <w:szCs w:val="36"/>
          <w:rtl/>
        </w:rPr>
        <w:t xml:space="preserve"> </w:t>
      </w:r>
      <w:r w:rsidR="000B3058" w:rsidRPr="005512CA">
        <w:rPr>
          <w:rFonts w:ascii="Traditional Arabic" w:hAnsi="Traditional Arabic" w:cs="Traditional Arabic" w:hint="eastAsia"/>
          <w:sz w:val="36"/>
          <w:szCs w:val="36"/>
          <w:rtl/>
        </w:rPr>
        <w:t>جَزَاء</w:t>
      </w:r>
      <w:r w:rsidR="000B3058" w:rsidRPr="005512CA">
        <w:rPr>
          <w:rFonts w:ascii="Traditional Arabic" w:hAnsi="Traditional Arabic" w:cs="Traditional Arabic"/>
          <w:sz w:val="36"/>
          <w:szCs w:val="36"/>
          <w:rtl/>
        </w:rPr>
        <w:t xml:space="preserve"> </w:t>
      </w:r>
      <w:r w:rsidR="000B3058" w:rsidRPr="005512CA">
        <w:rPr>
          <w:rFonts w:ascii="Traditional Arabic" w:hAnsi="Traditional Arabic" w:cs="Traditional Arabic" w:hint="eastAsia"/>
          <w:sz w:val="36"/>
          <w:szCs w:val="36"/>
          <w:rtl/>
        </w:rPr>
        <w:t>الْإِحْسَانِ</w:t>
      </w:r>
      <w:r w:rsidR="000B3058" w:rsidRPr="005512CA">
        <w:rPr>
          <w:rFonts w:ascii="Traditional Arabic" w:hAnsi="Traditional Arabic" w:cs="Traditional Arabic"/>
          <w:sz w:val="36"/>
          <w:szCs w:val="36"/>
          <w:rtl/>
        </w:rPr>
        <w:t xml:space="preserve"> </w:t>
      </w:r>
      <w:r w:rsidR="000B3058" w:rsidRPr="005512CA">
        <w:rPr>
          <w:rFonts w:ascii="Traditional Arabic" w:hAnsi="Traditional Arabic" w:cs="Traditional Arabic" w:hint="eastAsia"/>
          <w:sz w:val="36"/>
          <w:szCs w:val="36"/>
          <w:rtl/>
        </w:rPr>
        <w:t>إِلَّا</w:t>
      </w:r>
      <w:r w:rsidR="000B3058" w:rsidRPr="005512CA">
        <w:rPr>
          <w:rFonts w:ascii="Traditional Arabic" w:hAnsi="Traditional Arabic" w:cs="Traditional Arabic"/>
          <w:sz w:val="36"/>
          <w:szCs w:val="36"/>
          <w:rtl/>
        </w:rPr>
        <w:t xml:space="preserve"> </w:t>
      </w:r>
      <w:r w:rsidR="000B3058" w:rsidRPr="005512CA">
        <w:rPr>
          <w:rFonts w:ascii="Traditional Arabic" w:hAnsi="Traditional Arabic" w:cs="Traditional Arabic" w:hint="eastAsia"/>
          <w:sz w:val="36"/>
          <w:szCs w:val="36"/>
          <w:rtl/>
        </w:rPr>
        <w:t>الْإِحْسَانُ</w:t>
      </w:r>
      <w:r w:rsidR="000B3058" w:rsidRPr="005512CA">
        <w:rPr>
          <w:rFonts w:ascii="Traditional Arabic" w:hAnsi="Traditional Arabic" w:cs="Traditional Arabic"/>
          <w:sz w:val="36"/>
          <w:szCs w:val="36"/>
          <w:rtl/>
        </w:rPr>
        <w:t xml:space="preserve"> }</w:t>
      </w:r>
      <w:r w:rsidRPr="005512CA">
        <w:rPr>
          <w:rFonts w:ascii="Traditional Arabic" w:hAnsi="Traditional Arabic" w:cs="Traditional Arabic"/>
          <w:sz w:val="36"/>
          <w:szCs w:val="36"/>
          <w:rtl/>
        </w:rPr>
        <w:t xml:space="preserve"> [الرحمن:60]، وروى </w:t>
      </w:r>
      <w:r w:rsidR="000B3058" w:rsidRPr="005512CA">
        <w:rPr>
          <w:rFonts w:ascii="Traditional Arabic" w:hAnsi="Traditional Arabic" w:cs="Traditional Arabic"/>
          <w:sz w:val="36"/>
          <w:szCs w:val="36"/>
          <w:rtl/>
        </w:rPr>
        <w:t>الترمذي وصححه عن أبي هرير</w:t>
      </w:r>
      <w:r w:rsidR="000B3058" w:rsidRPr="005512CA">
        <w:rPr>
          <w:rFonts w:ascii="Traditional Arabic" w:hAnsi="Traditional Arabic" w:cs="Traditional Arabic" w:hint="cs"/>
          <w:sz w:val="36"/>
          <w:szCs w:val="36"/>
          <w:rtl/>
        </w:rPr>
        <w:t>ة -</w:t>
      </w:r>
      <w:r w:rsidR="000B3058" w:rsidRPr="005512CA">
        <w:rPr>
          <w:rFonts w:ascii="Traditional Arabic" w:hAnsi="Traditional Arabic" w:cs="Traditional Arabic"/>
          <w:sz w:val="36"/>
          <w:szCs w:val="36"/>
          <w:rtl/>
        </w:rPr>
        <w:t>رضي الله عنه</w:t>
      </w:r>
      <w:r w:rsidR="000B3058"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أن رسول الله </w:t>
      </w:r>
      <w:r w:rsidR="00414069" w:rsidRPr="005512CA">
        <w:rPr>
          <w:rFonts w:ascii="Traditional Arabic" w:hAnsi="Traditional Arabic" w:cs="Traditional Arabic"/>
          <w:sz w:val="36"/>
          <w:szCs w:val="36"/>
          <w:rtl/>
        </w:rPr>
        <w:t>-صلى الله عليه وسلم-</w:t>
      </w:r>
      <w:r w:rsidRPr="005512CA">
        <w:rPr>
          <w:rFonts w:ascii="Traditional Arabic" w:hAnsi="Traditional Arabic" w:cs="Traditional Arabic"/>
          <w:sz w:val="36"/>
          <w:szCs w:val="36"/>
          <w:rtl/>
        </w:rPr>
        <w:t xml:space="preserve"> قال: «</w:t>
      </w:r>
      <w:r w:rsidRPr="005512CA">
        <w:rPr>
          <w:rFonts w:ascii="Traditional Arabic" w:hAnsi="Traditional Arabic" w:cs="Traditional Arabic"/>
          <w:b/>
          <w:bCs/>
          <w:sz w:val="36"/>
          <w:szCs w:val="36"/>
          <w:rtl/>
        </w:rPr>
        <w:t>من لا يشكر الناس لا يشكر الله</w:t>
      </w:r>
      <w:r w:rsidRPr="005512CA">
        <w:rPr>
          <w:rFonts w:ascii="Traditional Arabic" w:hAnsi="Traditional Arabic" w:cs="Traditional Arabic"/>
          <w:sz w:val="36"/>
          <w:szCs w:val="36"/>
          <w:rtl/>
        </w:rPr>
        <w:t>» وفي لفظ لأحمد وأبي داود وابن حبان: «</w:t>
      </w:r>
      <w:r w:rsidRPr="005512CA">
        <w:rPr>
          <w:rFonts w:ascii="Traditional Arabic" w:hAnsi="Traditional Arabic" w:cs="Traditional Arabic"/>
          <w:b/>
          <w:bCs/>
          <w:sz w:val="36"/>
          <w:szCs w:val="36"/>
          <w:rtl/>
        </w:rPr>
        <w:t>لا يشكر الله من لا يشكر الناس</w:t>
      </w:r>
      <w:r w:rsidRPr="005512CA">
        <w:rPr>
          <w:rFonts w:ascii="Traditional Arabic" w:hAnsi="Traditional Arabic" w:cs="Traditional Arabic"/>
          <w:sz w:val="36"/>
          <w:szCs w:val="36"/>
          <w:rtl/>
        </w:rPr>
        <w:t xml:space="preserve">». </w:t>
      </w:r>
    </w:p>
    <w:p w:rsidR="00095E3C" w:rsidRPr="005512CA" w:rsidRDefault="00095E3C" w:rsidP="00D14A96">
      <w:pPr>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وقد استند هذا الرجل في دعواه </w:t>
      </w:r>
      <w:proofErr w:type="spellStart"/>
      <w:r w:rsidRPr="005512CA">
        <w:rPr>
          <w:rFonts w:ascii="Traditional Arabic" w:hAnsi="Traditional Arabic" w:cs="Traditional Arabic"/>
          <w:sz w:val="36"/>
          <w:szCs w:val="36"/>
          <w:rtl/>
        </w:rPr>
        <w:t>وافتئاته</w:t>
      </w:r>
      <w:proofErr w:type="spellEnd"/>
      <w:r w:rsidRPr="005512CA">
        <w:rPr>
          <w:rFonts w:ascii="Traditional Arabic" w:hAnsi="Traditional Arabic" w:cs="Traditional Arabic"/>
          <w:sz w:val="36"/>
          <w:szCs w:val="36"/>
          <w:rtl/>
        </w:rPr>
        <w:t xml:space="preserve"> على أمرين: </w:t>
      </w:r>
    </w:p>
    <w:p w:rsidR="00095E3C" w:rsidRPr="005512CA" w:rsidRDefault="00095E3C" w:rsidP="00D14A96">
      <w:pPr>
        <w:ind w:firstLine="566"/>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أولهما: أن الشيخ العلامة الهلالي درس في أوروبا، ونال شهادته منها. </w:t>
      </w:r>
    </w:p>
    <w:p w:rsidR="00095E3C" w:rsidRPr="005512CA" w:rsidRDefault="00095E3C" w:rsidP="00D14A96">
      <w:pPr>
        <w:ind w:firstLine="566"/>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الثاني: أنه - رحمه الله - كان يذكر في دروسه، وكتاباته ما رآه من تمسك بعض الأوروبيين بجملة من محمود الصفات، وتحليهم ببعض الأخلاق الحسنة كترك الفضول، وحسن الإنصات للمناقش، والمحافظة على المواعيد، والحرص على عدم إضاعة الأوقات، والجد في العلوم الدنيوية، مما أوصلهم إلى ما هم فيه من التقدم المادي الدنيوي، حتى أصبح المسلمون يحتاجون إلى صناعاتهم من الإبرة إلى الطائرة.</w:t>
      </w:r>
    </w:p>
    <w:p w:rsidR="00095E3C" w:rsidRPr="005512CA" w:rsidRDefault="00095E3C" w:rsidP="00D14A96">
      <w:pPr>
        <w:ind w:firstLine="566"/>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ودونك أخي الكريم حقيقة الأمر وجلية المسألة، لتعلم ما في كلام الرجل من التدليس والتلبيس: </w:t>
      </w:r>
    </w:p>
    <w:p w:rsidR="00095E3C" w:rsidRPr="005512CA" w:rsidRDefault="000B3058" w:rsidP="00D14A96">
      <w:pPr>
        <w:ind w:firstLine="566"/>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أولاً: أن الشيخ -رحمه الله</w:t>
      </w:r>
      <w:r w:rsidR="00095E3C" w:rsidRPr="005512CA">
        <w:rPr>
          <w:rFonts w:ascii="Traditional Arabic" w:hAnsi="Traditional Arabic" w:cs="Traditional Arabic"/>
          <w:sz w:val="36"/>
          <w:szCs w:val="36"/>
          <w:rtl/>
        </w:rPr>
        <w:t>- بين بنفسه سبب سفره إلى أوروبا، وعلة سعيه في الحصول على الشهادة، فقال: «وإنما سافرت إلى أوروبا بعد سن الأربعين، للحصول على شهادة جامعية تمكنني من الدخول إلى الجامعات في البلاد الآسيوية والإفريقية، لنشر الدعوة بين المعلمين والمتعلمين، لأن الآسيويين والأفريقيين قد غلوا في تعظيم الشهادات العالية، وأصحابها، حتى صارت عندهم كل شيء، فمن حصل عليها صار حديثه مقبولا، وصار في نظرهم عالما، ولو كان أجهل من حمار أهله»  [صيانة العرض ص 33]</w:t>
      </w:r>
    </w:p>
    <w:p w:rsidR="00095E3C" w:rsidRPr="005512CA" w:rsidRDefault="00095E3C" w:rsidP="00D14A96">
      <w:pPr>
        <w:ind w:firstLine="566"/>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وهذا الكلام من وضوح المغزى ونبل المقصد بحيث لا يحتاج إلى تعليق, وقد صرح في موضع آخر بأن الإقامة في أوروبا إنما تكون للضرورة, فقد كتب الأستاذ عبد اللطيف أبو السمح فكان مما قاله: (واسأله - تعالى -أن يجمعنا بكم في أوروبا كما جمعنا في إفريقيا ثم آسيا)</w:t>
      </w:r>
    </w:p>
    <w:p w:rsidR="00095E3C" w:rsidRPr="005512CA" w:rsidRDefault="00095E3C" w:rsidP="00D14A96">
      <w:pPr>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فأجابه العلامة الهلالي من قلب أوروبا قائلا: </w:t>
      </w:r>
    </w:p>
    <w:p w:rsidR="00095E3C" w:rsidRPr="005512CA" w:rsidRDefault="00095E3C" w:rsidP="00D14A96">
      <w:pPr>
        <w:ind w:firstLine="566"/>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lastRenderedPageBreak/>
        <w:t xml:space="preserve">«وما رجوته من الاجتماع هو بغيتي وسؤالي إلا أنني أخالفك في موضعه فأتمنى أن يكون في مصر في خير وسلامة فهي أحب إلي من أوروبا, ولا أظن أن العاقل يستحب الإقامة في أوروبا إلا للضرورة وبقدرها» إلى أن قال: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«ولا أنكر أن هنا في </w:t>
      </w:r>
      <w:proofErr w:type="spellStart"/>
      <w:r w:rsidRPr="005512CA">
        <w:rPr>
          <w:rFonts w:ascii="Traditional Arabic" w:hAnsi="Traditional Arabic" w:cs="Traditional Arabic"/>
          <w:sz w:val="36"/>
          <w:szCs w:val="36"/>
          <w:rtl/>
        </w:rPr>
        <w:t>أوروبة</w:t>
      </w:r>
      <w:proofErr w:type="spellEnd"/>
      <w:r w:rsidRPr="005512CA">
        <w:rPr>
          <w:rFonts w:ascii="Traditional Arabic" w:hAnsi="Traditional Arabic" w:cs="Traditional Arabic"/>
          <w:sz w:val="36"/>
          <w:szCs w:val="36"/>
          <w:rtl/>
        </w:rPr>
        <w:t xml:space="preserve"> علوما نافعة لأهل الشرق، ولا أجحد أن بعض من يرحل إلى </w:t>
      </w:r>
      <w:proofErr w:type="spellStart"/>
      <w:r w:rsidRPr="005512CA">
        <w:rPr>
          <w:rFonts w:ascii="Traditional Arabic" w:hAnsi="Traditional Arabic" w:cs="Traditional Arabic"/>
          <w:sz w:val="36"/>
          <w:szCs w:val="36"/>
          <w:rtl/>
        </w:rPr>
        <w:t>أوروبة</w:t>
      </w:r>
      <w:proofErr w:type="spellEnd"/>
      <w:r w:rsidRPr="005512CA">
        <w:rPr>
          <w:rFonts w:ascii="Traditional Arabic" w:hAnsi="Traditional Arabic" w:cs="Traditional Arabic"/>
          <w:sz w:val="36"/>
          <w:szCs w:val="36"/>
          <w:rtl/>
        </w:rPr>
        <w:t xml:space="preserve"> من الطلبة فيهم شهامة ونجابة، والذي أنكره هو أنه ليس كل الطلبة الآتين هذه الديار لطلب العلم هم في الحقيقة طلاب علم، وأنهم يرجعون إلى الشرق بما ينفع أوطانهم، أو على الأقل لا يضرها، ومنذ جئت إلى </w:t>
      </w:r>
      <w:proofErr w:type="spellStart"/>
      <w:r w:rsidRPr="005512CA">
        <w:rPr>
          <w:rFonts w:ascii="Traditional Arabic" w:hAnsi="Traditional Arabic" w:cs="Traditional Arabic"/>
          <w:sz w:val="36"/>
          <w:szCs w:val="36"/>
          <w:rtl/>
        </w:rPr>
        <w:t>أوروبة</w:t>
      </w:r>
      <w:proofErr w:type="spellEnd"/>
      <w:r w:rsidRPr="005512CA">
        <w:rPr>
          <w:rFonts w:ascii="Traditional Arabic" w:hAnsi="Traditional Arabic" w:cs="Traditional Arabic"/>
          <w:sz w:val="36"/>
          <w:szCs w:val="36"/>
          <w:rtl/>
        </w:rPr>
        <w:t xml:space="preserve">، وخبرت أحوال طلبة العلم أسفت أسفا شديدا، إذ لم يكن لي حول ولا قوة لإصلاح الحال، فإن قلت: وماذا تصنع لو كان لك حول وقوة؟ فالجواب: لو كان لي مثلا مال فاضل وهو أحد أنواع الحلول لما اقتصرت في النصيحة على تصديع القراء بمثل هذه المقالات الفارغة، بل أجبت بالعمل، وذلك أني أرجع إلى الشرق، وألقي بصري على طلبة العلم، ومتى رأيت منهم من جزمت لي فراستي وأظنها قلما تخطئ في هذا الباب دعوته واختبرته، وعرفت العلم الذي هو متأهل له، فقلت له: تهيأ للسفر وجهزته وبعثته، فإذا أتم دراسته ورجع يعمل عملا حرا أو حكوميا مضاداً أشد المضادة لما يعمل المزورون الملبسون، فإذا رأى الشعب والحكومة الفرق بينه وبين أولئك المحتالين، عرفوا الحقيقة، واحتاطوا في إرسال الطلبة، وتدرجوا في إصلاح هذا الباب إلى أن يصلوا إلى الصواب، وهو إرسال الطلبة حسبما </w:t>
      </w:r>
      <w:proofErr w:type="spellStart"/>
      <w:r w:rsidRPr="005512CA">
        <w:rPr>
          <w:rFonts w:ascii="Traditional Arabic" w:hAnsi="Traditional Arabic" w:cs="Traditional Arabic"/>
          <w:sz w:val="36"/>
          <w:szCs w:val="36"/>
          <w:rtl/>
        </w:rPr>
        <w:t>تقتضيه</w:t>
      </w:r>
      <w:proofErr w:type="spellEnd"/>
      <w:r w:rsidRPr="005512CA">
        <w:rPr>
          <w:rFonts w:ascii="Traditional Arabic" w:hAnsi="Traditional Arabic" w:cs="Traditional Arabic"/>
          <w:sz w:val="36"/>
          <w:szCs w:val="36"/>
          <w:rtl/>
        </w:rPr>
        <w:t xml:space="preserve"> حاجة البلاد، لا حسب شهوة المرسلين أو المرسلين». [انظر مجلة الفتح العدد 811 ص 13]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فتأمل أخي الكريم هذه الجواهر </w:t>
      </w:r>
      <w:proofErr w:type="spellStart"/>
      <w:r w:rsidR="000B3058" w:rsidRPr="005512CA">
        <w:rPr>
          <w:rFonts w:ascii="Traditional Arabic" w:hAnsi="Traditional Arabic" w:cs="Traditional Arabic" w:hint="cs"/>
          <w:sz w:val="36"/>
          <w:szCs w:val="36"/>
          <w:rtl/>
        </w:rPr>
        <w:t>واللآليء</w:t>
      </w:r>
      <w:proofErr w:type="spellEnd"/>
      <w:r w:rsidRPr="005512CA">
        <w:rPr>
          <w:rFonts w:ascii="Traditional Arabic" w:hAnsi="Traditional Arabic" w:cs="Traditional Arabic"/>
          <w:sz w:val="36"/>
          <w:szCs w:val="36"/>
          <w:rtl/>
        </w:rPr>
        <w:t xml:space="preserve"> بعين الإنصاف، وزنها بميزان العقل، تجد أن الشيخ العلامة قد طبق المفصل، وأصاب كبد الحقيقة، وأن ذلك لا يصدر إلا من أصيل الرأي، ثاقب النظر، سديد الرأي لا عن مقلد للغرب متأثر بهم، كما يزعم ذلك الرجل وذلك فضل الله يؤتيه من يشاء، فما على الحكومات العربية والإسلامية إلا أن تبحث في سبل تطبيق هذه النظرية العلمية العظيمة، وآلات تحقيقها.</w:t>
      </w:r>
    </w:p>
    <w:p w:rsidR="00095E3C" w:rsidRPr="005512CA" w:rsidRDefault="00095E3C" w:rsidP="00D14A96">
      <w:pPr>
        <w:ind w:firstLine="530"/>
        <w:jc w:val="center"/>
        <w:rPr>
          <w:rFonts w:ascii="Traditional Arabic" w:hAnsi="Traditional Arabic" w:cs="Traditional Arabic"/>
          <w:sz w:val="36"/>
          <w:szCs w:val="36"/>
          <w:rtl/>
        </w:rPr>
      </w:pPr>
      <w:r w:rsidRPr="005512CA">
        <w:rPr>
          <w:rFonts w:ascii="Traditional Arabic" w:hAnsi="Traditional Arabic" w:cs="Traditional Arabic"/>
          <w:sz w:val="36"/>
          <w:szCs w:val="36"/>
          <w:rtl/>
        </w:rPr>
        <w:t>فهذا الحق ليس به خفاء * * * فدع عني بنيات الطريق</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ويقول - رحمه الله - وهو في أل</w:t>
      </w:r>
      <w:r w:rsidR="000B3058" w:rsidRPr="005512CA">
        <w:rPr>
          <w:rFonts w:ascii="Traditional Arabic" w:hAnsi="Traditional Arabic" w:cs="Traditional Arabic"/>
          <w:sz w:val="36"/>
          <w:szCs w:val="36"/>
          <w:rtl/>
        </w:rPr>
        <w:t>مانيا</w:t>
      </w:r>
      <w:r w:rsidRPr="005512CA">
        <w:rPr>
          <w:rFonts w:ascii="Traditional Arabic" w:hAnsi="Traditional Arabic" w:cs="Traditional Arabic"/>
          <w:sz w:val="36"/>
          <w:szCs w:val="36"/>
          <w:rtl/>
        </w:rPr>
        <w:t xml:space="preserve">: (وأن من أهم الأمور التي دعتني للإقامة في </w:t>
      </w:r>
      <w:proofErr w:type="spellStart"/>
      <w:r w:rsidRPr="005512CA">
        <w:rPr>
          <w:rFonts w:ascii="Traditional Arabic" w:hAnsi="Traditional Arabic" w:cs="Traditional Arabic"/>
          <w:sz w:val="36"/>
          <w:szCs w:val="36"/>
          <w:rtl/>
        </w:rPr>
        <w:t>أوروبة</w:t>
      </w:r>
      <w:proofErr w:type="spellEnd"/>
      <w:r w:rsidRPr="005512CA">
        <w:rPr>
          <w:rFonts w:ascii="Traditional Arabic" w:hAnsi="Traditional Arabic" w:cs="Traditional Arabic"/>
          <w:sz w:val="36"/>
          <w:szCs w:val="36"/>
          <w:rtl/>
        </w:rPr>
        <w:t xml:space="preserve"> إبطال دعاوى </w:t>
      </w:r>
      <w:proofErr w:type="spellStart"/>
      <w:r w:rsidRPr="005512CA">
        <w:rPr>
          <w:rFonts w:ascii="Traditional Arabic" w:hAnsi="Traditional Arabic" w:cs="Traditional Arabic"/>
          <w:sz w:val="36"/>
          <w:szCs w:val="36"/>
          <w:rtl/>
        </w:rPr>
        <w:t>المتفرنجين</w:t>
      </w:r>
      <w:proofErr w:type="spellEnd"/>
      <w:r w:rsidRPr="005512CA">
        <w:rPr>
          <w:rFonts w:ascii="Traditional Arabic" w:hAnsi="Traditional Arabic" w:cs="Traditional Arabic"/>
          <w:sz w:val="36"/>
          <w:szCs w:val="36"/>
          <w:rtl/>
        </w:rPr>
        <w:t xml:space="preserve">، وفضح أحوالهم، وهتك أستارهم، وإتيان بيوتهم التي هي </w:t>
      </w:r>
      <w:r w:rsidRPr="005512CA">
        <w:rPr>
          <w:rFonts w:ascii="Traditional Arabic" w:hAnsi="Traditional Arabic" w:cs="Traditional Arabic"/>
          <w:sz w:val="36"/>
          <w:szCs w:val="36"/>
          <w:rtl/>
        </w:rPr>
        <w:lastRenderedPageBreak/>
        <w:t>أوهى من بيت العنكبوت من القواعد:</w:t>
      </w:r>
      <w:r w:rsidR="000B3058" w:rsidRPr="005512CA">
        <w:rPr>
          <w:rFonts w:ascii="Traditional Arabic" w:hAnsi="Traditional Arabic" w:cs="Traditional Arabic" w:hint="cs"/>
          <w:sz w:val="36"/>
          <w:szCs w:val="36"/>
          <w:rtl/>
        </w:rPr>
        <w:t xml:space="preserve"> </w:t>
      </w:r>
      <w:r w:rsidR="000B3058" w:rsidRPr="005512CA">
        <w:rPr>
          <w:rFonts w:ascii="Traditional Arabic" w:hAnsi="Traditional Arabic" w:cs="Traditional Arabic"/>
          <w:sz w:val="36"/>
          <w:szCs w:val="36"/>
          <w:rtl/>
        </w:rPr>
        <w:t>{</w:t>
      </w:r>
      <w:r w:rsidR="000B3058" w:rsidRPr="005512CA">
        <w:rPr>
          <w:rFonts w:ascii="Traditional Arabic" w:hAnsi="Traditional Arabic" w:cs="Traditional Arabic" w:hint="eastAsia"/>
          <w:sz w:val="36"/>
          <w:szCs w:val="36"/>
          <w:rtl/>
        </w:rPr>
        <w:t>قَدْ</w:t>
      </w:r>
      <w:r w:rsidR="000B3058" w:rsidRPr="005512CA">
        <w:rPr>
          <w:rFonts w:ascii="Traditional Arabic" w:hAnsi="Traditional Arabic" w:cs="Traditional Arabic"/>
          <w:sz w:val="36"/>
          <w:szCs w:val="36"/>
          <w:rtl/>
        </w:rPr>
        <w:t xml:space="preserve"> </w:t>
      </w:r>
      <w:r w:rsidR="000B3058" w:rsidRPr="005512CA">
        <w:rPr>
          <w:rFonts w:ascii="Traditional Arabic" w:hAnsi="Traditional Arabic" w:cs="Traditional Arabic" w:hint="eastAsia"/>
          <w:sz w:val="36"/>
          <w:szCs w:val="36"/>
          <w:rtl/>
        </w:rPr>
        <w:t>مَكَرَ</w:t>
      </w:r>
      <w:r w:rsidR="000B3058" w:rsidRPr="005512CA">
        <w:rPr>
          <w:rFonts w:ascii="Traditional Arabic" w:hAnsi="Traditional Arabic" w:cs="Traditional Arabic"/>
          <w:sz w:val="36"/>
          <w:szCs w:val="36"/>
          <w:rtl/>
        </w:rPr>
        <w:t xml:space="preserve"> </w:t>
      </w:r>
      <w:r w:rsidR="000B3058" w:rsidRPr="005512CA">
        <w:rPr>
          <w:rFonts w:ascii="Traditional Arabic" w:hAnsi="Traditional Arabic" w:cs="Traditional Arabic" w:hint="eastAsia"/>
          <w:sz w:val="36"/>
          <w:szCs w:val="36"/>
          <w:rtl/>
        </w:rPr>
        <w:t>الَّذِينَ</w:t>
      </w:r>
      <w:r w:rsidR="000B3058" w:rsidRPr="005512CA">
        <w:rPr>
          <w:rFonts w:ascii="Traditional Arabic" w:hAnsi="Traditional Arabic" w:cs="Traditional Arabic"/>
          <w:sz w:val="36"/>
          <w:szCs w:val="36"/>
          <w:rtl/>
        </w:rPr>
        <w:t xml:space="preserve"> </w:t>
      </w:r>
      <w:r w:rsidR="000B3058" w:rsidRPr="005512CA">
        <w:rPr>
          <w:rFonts w:ascii="Traditional Arabic" w:hAnsi="Traditional Arabic" w:cs="Traditional Arabic" w:hint="eastAsia"/>
          <w:sz w:val="36"/>
          <w:szCs w:val="36"/>
          <w:rtl/>
        </w:rPr>
        <w:t>مِن</w:t>
      </w:r>
      <w:r w:rsidR="000B3058" w:rsidRPr="005512CA">
        <w:rPr>
          <w:rFonts w:ascii="Traditional Arabic" w:hAnsi="Traditional Arabic" w:cs="Traditional Arabic"/>
          <w:sz w:val="36"/>
          <w:szCs w:val="36"/>
          <w:rtl/>
        </w:rPr>
        <w:t xml:space="preserve"> </w:t>
      </w:r>
      <w:r w:rsidR="000B3058" w:rsidRPr="005512CA">
        <w:rPr>
          <w:rFonts w:ascii="Traditional Arabic" w:hAnsi="Traditional Arabic" w:cs="Traditional Arabic" w:hint="eastAsia"/>
          <w:sz w:val="36"/>
          <w:szCs w:val="36"/>
          <w:rtl/>
        </w:rPr>
        <w:t>قَبْلِهِمْ</w:t>
      </w:r>
      <w:r w:rsidR="000B3058" w:rsidRPr="005512CA">
        <w:rPr>
          <w:rFonts w:ascii="Traditional Arabic" w:hAnsi="Traditional Arabic" w:cs="Traditional Arabic"/>
          <w:sz w:val="36"/>
          <w:szCs w:val="36"/>
          <w:rtl/>
        </w:rPr>
        <w:t xml:space="preserve"> </w:t>
      </w:r>
      <w:r w:rsidR="000B3058" w:rsidRPr="005512CA">
        <w:rPr>
          <w:rFonts w:ascii="Traditional Arabic" w:hAnsi="Traditional Arabic" w:cs="Traditional Arabic" w:hint="eastAsia"/>
          <w:sz w:val="36"/>
          <w:szCs w:val="36"/>
          <w:rtl/>
        </w:rPr>
        <w:t>فَأَتَى</w:t>
      </w:r>
      <w:r w:rsidR="000B3058" w:rsidRPr="005512CA">
        <w:rPr>
          <w:rFonts w:ascii="Traditional Arabic" w:hAnsi="Traditional Arabic" w:cs="Traditional Arabic"/>
          <w:sz w:val="36"/>
          <w:szCs w:val="36"/>
          <w:rtl/>
        </w:rPr>
        <w:t xml:space="preserve"> </w:t>
      </w:r>
      <w:r w:rsidR="000B3058" w:rsidRPr="005512CA">
        <w:rPr>
          <w:rFonts w:ascii="Traditional Arabic" w:hAnsi="Traditional Arabic" w:cs="Traditional Arabic" w:hint="eastAsia"/>
          <w:sz w:val="36"/>
          <w:szCs w:val="36"/>
          <w:rtl/>
        </w:rPr>
        <w:t>اللّهُ</w:t>
      </w:r>
      <w:r w:rsidR="000B3058" w:rsidRPr="005512CA">
        <w:rPr>
          <w:rFonts w:ascii="Traditional Arabic" w:hAnsi="Traditional Arabic" w:cs="Traditional Arabic"/>
          <w:sz w:val="36"/>
          <w:szCs w:val="36"/>
          <w:rtl/>
        </w:rPr>
        <w:t xml:space="preserve"> </w:t>
      </w:r>
      <w:r w:rsidR="000B3058" w:rsidRPr="005512CA">
        <w:rPr>
          <w:rFonts w:ascii="Traditional Arabic" w:hAnsi="Traditional Arabic" w:cs="Traditional Arabic" w:hint="eastAsia"/>
          <w:sz w:val="36"/>
          <w:szCs w:val="36"/>
          <w:rtl/>
        </w:rPr>
        <w:t>بُنْيَانَهُم</w:t>
      </w:r>
      <w:r w:rsidR="000B3058" w:rsidRPr="005512CA">
        <w:rPr>
          <w:rFonts w:ascii="Traditional Arabic" w:hAnsi="Traditional Arabic" w:cs="Traditional Arabic"/>
          <w:sz w:val="36"/>
          <w:szCs w:val="36"/>
          <w:rtl/>
        </w:rPr>
        <w:t xml:space="preserve"> </w:t>
      </w:r>
      <w:r w:rsidR="000B3058" w:rsidRPr="005512CA">
        <w:rPr>
          <w:rFonts w:ascii="Traditional Arabic" w:hAnsi="Traditional Arabic" w:cs="Traditional Arabic" w:hint="eastAsia"/>
          <w:sz w:val="36"/>
          <w:szCs w:val="36"/>
          <w:rtl/>
        </w:rPr>
        <w:t>مِّنَ</w:t>
      </w:r>
      <w:r w:rsidR="000B3058" w:rsidRPr="005512CA">
        <w:rPr>
          <w:rFonts w:ascii="Traditional Arabic" w:hAnsi="Traditional Arabic" w:cs="Traditional Arabic"/>
          <w:sz w:val="36"/>
          <w:szCs w:val="36"/>
          <w:rtl/>
        </w:rPr>
        <w:t xml:space="preserve"> </w:t>
      </w:r>
      <w:r w:rsidR="000B3058" w:rsidRPr="005512CA">
        <w:rPr>
          <w:rFonts w:ascii="Traditional Arabic" w:hAnsi="Traditional Arabic" w:cs="Traditional Arabic" w:hint="eastAsia"/>
          <w:sz w:val="36"/>
          <w:szCs w:val="36"/>
          <w:rtl/>
        </w:rPr>
        <w:t>الْقَوَاعِدِ</w:t>
      </w:r>
      <w:r w:rsidR="000B3058" w:rsidRPr="005512CA">
        <w:rPr>
          <w:rFonts w:ascii="Traditional Arabic" w:hAnsi="Traditional Arabic" w:cs="Traditional Arabic"/>
          <w:sz w:val="36"/>
          <w:szCs w:val="36"/>
          <w:rtl/>
        </w:rPr>
        <w:t xml:space="preserve"> }</w:t>
      </w:r>
      <w:r w:rsidRPr="005512CA">
        <w:rPr>
          <w:rFonts w:ascii="Traditional Arabic" w:hAnsi="Traditional Arabic" w:cs="Traditional Arabic"/>
          <w:sz w:val="36"/>
          <w:szCs w:val="36"/>
          <w:rtl/>
        </w:rPr>
        <w:t>[ حرر في بن جرمانية: 25 رجب 1357هـ]</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لم أعرف عن أحد من الشدة والغلظة والإنكار على </w:t>
      </w:r>
      <w:proofErr w:type="spellStart"/>
      <w:r w:rsidRPr="005512CA">
        <w:rPr>
          <w:rFonts w:ascii="Traditional Arabic" w:hAnsi="Traditional Arabic" w:cs="Traditional Arabic"/>
          <w:sz w:val="36"/>
          <w:szCs w:val="36"/>
          <w:rtl/>
        </w:rPr>
        <w:t>المتفرنجين</w:t>
      </w:r>
      <w:proofErr w:type="spellEnd"/>
      <w:r w:rsidRPr="005512CA">
        <w:rPr>
          <w:rFonts w:ascii="Traditional Arabic" w:hAnsi="Traditional Arabic" w:cs="Traditional Arabic"/>
          <w:sz w:val="36"/>
          <w:szCs w:val="36"/>
          <w:rtl/>
        </w:rPr>
        <w:t xml:space="preserve"> والعلمانيين مثل ما عرفته عن الشيخ الهلالي - رحمه الله - وفي قوله السابق ما ينبئ عن شيء قليل من ذلك، فهل يقول بعد ذلك عاقل يعي ما يقول: إن الشيخ متأثر بالغربيين؟؟</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ثانياً: ما شغب به صاحبنا من كون الشيخ العلامة كان يمثل ببعض الأوروبيين في تمسكهم بجملة من محمود الأخلاق، كما أسلفنا، فهذا الرجل إما أن يكون قد أتى من فهم سقيم وفكر مريض فالتبس عليه الأمر كما قيل: </w:t>
      </w:r>
    </w:p>
    <w:p w:rsidR="00095E3C" w:rsidRPr="005512CA" w:rsidRDefault="00095E3C" w:rsidP="00D14A96">
      <w:pPr>
        <w:jc w:val="center"/>
        <w:rPr>
          <w:rFonts w:ascii="Traditional Arabic" w:hAnsi="Traditional Arabic" w:cs="Traditional Arabic"/>
          <w:sz w:val="36"/>
          <w:szCs w:val="36"/>
          <w:rtl/>
        </w:rPr>
      </w:pPr>
      <w:r w:rsidRPr="005512CA">
        <w:rPr>
          <w:rFonts w:ascii="Traditional Arabic" w:hAnsi="Traditional Arabic" w:cs="Traditional Arabic"/>
          <w:sz w:val="36"/>
          <w:szCs w:val="36"/>
          <w:rtl/>
        </w:rPr>
        <w:t>وكم من عائب قولاً صحيحاً * * * وآفته من الفهم السقيم</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وهذا أمر بعيد الاحتمال، وإما أن يكون قد بلغ به الحقد إلى حد محاولة إخفاء شمس الحقيقة، واختلاق الأكاذيب، كما قيل: </w:t>
      </w:r>
    </w:p>
    <w:p w:rsidR="00095E3C" w:rsidRPr="005512CA" w:rsidRDefault="00095E3C" w:rsidP="00D14A96">
      <w:pPr>
        <w:jc w:val="center"/>
        <w:rPr>
          <w:rFonts w:ascii="Traditional Arabic" w:hAnsi="Traditional Arabic" w:cs="Traditional Arabic"/>
          <w:sz w:val="36"/>
          <w:szCs w:val="36"/>
          <w:rtl/>
        </w:rPr>
      </w:pPr>
      <w:r w:rsidRPr="005512CA">
        <w:rPr>
          <w:rFonts w:ascii="Traditional Arabic" w:hAnsi="Traditional Arabic" w:cs="Traditional Arabic"/>
          <w:sz w:val="36"/>
          <w:szCs w:val="36"/>
          <w:rtl/>
        </w:rPr>
        <w:t>إن يعلموا الخير أخفوه وإن علموا * * * شرا أذاعوا وإن لم يعلموا كذبوا</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وإلا فإن كل من جالس الشيخ العلامة - رحمه الله - أو أخذ عنه، أو استمع إليه، أو قرأ له يعلم يقينا أن الشيخ كان من أشد الناس إنكارا على من يخل بمكارم الأخلاق، أو يتهاون في التمسك بآداب الإسلام، وكان يقول: «إن من أسباب تخلف المسلمين تركهم لتلك الأخلاق والآداب، ويدلل على ذلك بأن الأوروبيين والغربيين ما وصلوا إلى ما وصلوا إليه من العلوم الدنيوية، إلا بأخذهم بجزء مما جاء به الإسلام، وحث عليه من الجد في العمل، وعدم إضاعة الوقت، وغير ذلك».</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 قال - رحمه الله - في مقال له بعنوان: (كيف كانت عقولهم) [نشر في الفتح العدد 281 ص9] :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(لئن خسر الأوروبيون في غزوات فلسطين لقد ربحوا ربحا عظيما، ونالوا ما هو خير لهم في ذلك الزمان من فتح مصر والشام والعراق، كانت صفقتهم رابحة وصفقتنا خاسرة، ذلك بأنه وقعت بيننا وبينهم مبادلة علمية خلقية، إذ أخذوا منا جانبا من العلم والأخلاق التي كان بها سعودنا وصعودنا، وأخذنا منهم قسطا وافرا من الجهل والأخلاق التي كانت سبب شقائهم وهبوطهم»</w:t>
      </w:r>
    </w:p>
    <w:p w:rsidR="00095E3C" w:rsidRPr="005512CA" w:rsidRDefault="00095E3C" w:rsidP="00D14A96">
      <w:pPr>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lastRenderedPageBreak/>
        <w:t xml:space="preserve">ويقول في آخر المقال: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«فمن أين يا ترى جاءتنا هذه العقيدة، عقيدة المحاربة بالقوى الخفية؟ لا شك أنها بضاعة أوروبية من بضائع أولئك القسيسين الذين قدموا الصبيان الفرنسيين لحتفهم، وكيف تبدلت عقول الأوروبيين، وانتقلت من تلك الدركة السفلى، فارتفعت إلى ما هي عليه الآن من معرفة سنن الكون، وربط الأسباب بالمسببات ليس إلا</w:t>
      </w:r>
      <w:r w:rsidR="000B3058"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 xml:space="preserve">من تلك الحروب الصليبية التي أفهمت الأوروبيين جهلهم وانحطاطهم، فبادروا إلى درس العلوم المحمدية، والحضارة العربية، وثابروا على ذلك إلى أن بلغوا ما بلغوا، ومن سلك الجدد أمن العثار» </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فانظر رحمك الله إلى عظيم قدر الأخلاق، وكبير منزلة العلوم المحمدية عند العلامة المفكر - رحمه الله - فقد جعل ما ظفر به الصليبيون من علوم المسلمين وأخلاقهم نصرا حقيقيا وإن انهزموا في ميادين الحرب؛ لأنه كان السبب في نهضتهم وقوتهم المادية، كما جعل ما تلقفه المسلمون من جهل الأوروبيين ومساوئ أخلاقهم انهزاما حقيقيا وإن انتصروا في المعارك لأنه كان سبب انحطاطهم وتخلفهم.</w:t>
      </w:r>
    </w:p>
    <w:p w:rsidR="00095E3C" w:rsidRPr="005512CA" w:rsidRDefault="00095E3C" w:rsidP="00D14A96">
      <w:pPr>
        <w:ind w:firstLine="53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وقوله - رحمه الله -: «وربط الأسباب بالمسببات ليس إلا» بيان لما أخذه الأوروبيون من الأخذ بالأسباب، أما التوكل على الله مسبب الأسباب، فهذا جانب عقدي لم يأخذه الأوروبيون، فلم يذكره، وذلك بيّن واضح، ثم بعد هذا، أيقال في حق مثل هذا الإمام العلامة، وهو الداعية </w:t>
      </w:r>
      <w:proofErr w:type="spellStart"/>
      <w:r w:rsidRPr="005512CA">
        <w:rPr>
          <w:rFonts w:ascii="Traditional Arabic" w:hAnsi="Traditional Arabic" w:cs="Traditional Arabic"/>
          <w:sz w:val="36"/>
          <w:szCs w:val="36"/>
          <w:rtl/>
        </w:rPr>
        <w:t>الصادع</w:t>
      </w:r>
      <w:proofErr w:type="spellEnd"/>
      <w:r w:rsidRPr="005512CA">
        <w:rPr>
          <w:rFonts w:ascii="Traditional Arabic" w:hAnsi="Traditional Arabic" w:cs="Traditional Arabic"/>
          <w:sz w:val="36"/>
          <w:szCs w:val="36"/>
          <w:rtl/>
        </w:rPr>
        <w:t xml:space="preserve"> بالحق المعلن أن ما أصاب المسلمين من ضعف ووهن، سببه ترك تعاليم دينهم وأخلاق شريعتهم إلى خزعبلات الأوروبيين وخرافاتهم: إنه متأثر بالفكر الغربي والحضارة الأوروبية؟! سبحانك ربي هذا بهتان عظيم!! </w:t>
      </w:r>
    </w:p>
    <w:p w:rsidR="00095E3C" w:rsidRPr="005512CA" w:rsidRDefault="00095E3C" w:rsidP="00D14A96">
      <w:pPr>
        <w:jc w:val="center"/>
        <w:rPr>
          <w:rFonts w:ascii="Traditional Arabic" w:hAnsi="Traditional Arabic" w:cs="Traditional Arabic"/>
          <w:sz w:val="36"/>
          <w:szCs w:val="36"/>
          <w:rtl/>
        </w:rPr>
      </w:pPr>
      <w:r w:rsidRPr="005512CA">
        <w:rPr>
          <w:rFonts w:ascii="Traditional Arabic" w:hAnsi="Traditional Arabic" w:cs="Traditional Arabic"/>
          <w:sz w:val="36"/>
          <w:szCs w:val="36"/>
          <w:rtl/>
        </w:rPr>
        <w:t>وما انتفاع أخي الدنيا بناظره * * * إذا استوت عنده الأنوار والظلم</w:t>
      </w:r>
    </w:p>
    <w:p w:rsidR="00095E3C" w:rsidRPr="005512CA" w:rsidRDefault="00095E3C" w:rsidP="00D14A96">
      <w:pPr>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وقد وقفتك أخي المنصف على نزر ضئيل من فكر الشيخ الإمام في تنظير التعامل مع الغرب، وانبلج الصبح لذي عينين، وعسى الله أن ييسر لنا إتمام هذا الموضوع وغيره بأوسع من هذا‏ .</w:t>
      </w:r>
    </w:p>
    <w:p w:rsidR="00095E3C" w:rsidRPr="005512CA" w:rsidRDefault="00095E3C" w:rsidP="00D14A96">
      <w:pPr>
        <w:jc w:val="lowKashida"/>
        <w:rPr>
          <w:rFonts w:ascii="Traditional Arabic" w:hAnsi="Traditional Arabic" w:cs="Traditional Arabic"/>
          <w:b/>
          <w:bCs/>
          <w:sz w:val="36"/>
          <w:szCs w:val="36"/>
          <w:rtl/>
        </w:rPr>
      </w:pPr>
      <w:r w:rsidRPr="005512CA">
        <w:rPr>
          <w:rFonts w:ascii="Traditional Arabic" w:hAnsi="Traditional Arabic" w:cs="Traditional Arabic"/>
          <w:b/>
          <w:bCs/>
          <w:sz w:val="36"/>
          <w:szCs w:val="36"/>
          <w:rtl/>
        </w:rPr>
        <w:t> الرحيل</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في يوم </w:t>
      </w:r>
      <w:proofErr w:type="spellStart"/>
      <w:r w:rsidRPr="005512CA">
        <w:rPr>
          <w:rFonts w:ascii="Traditional Arabic" w:hAnsi="Traditional Arabic" w:cs="Traditional Arabic"/>
          <w:sz w:val="36"/>
          <w:szCs w:val="36"/>
          <w:rtl/>
        </w:rPr>
        <w:t>الإثنين</w:t>
      </w:r>
      <w:proofErr w:type="spellEnd"/>
      <w:r w:rsidRPr="005512CA">
        <w:rPr>
          <w:rFonts w:ascii="Traditional Arabic" w:hAnsi="Traditional Arabic" w:cs="Traditional Arabic"/>
          <w:sz w:val="36"/>
          <w:szCs w:val="36"/>
          <w:rtl/>
        </w:rPr>
        <w:t xml:space="preserve"> 25</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شوال (1407هـ)</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الموافق</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لـ</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22</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يونيو (1987م)</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أصيبت الأمة الإسلامية بفاجعة ومصيبة يصعب على</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 xml:space="preserve">القلم وصفها ، وهي مصيبة موت الشيخ تقي </w:t>
      </w:r>
      <w:r w:rsidRPr="005512CA">
        <w:rPr>
          <w:rFonts w:ascii="Traditional Arabic" w:hAnsi="Traditional Arabic" w:cs="Traditional Arabic"/>
          <w:sz w:val="36"/>
          <w:szCs w:val="36"/>
          <w:rtl/>
        </w:rPr>
        <w:lastRenderedPageBreak/>
        <w:t>الدين الهلالي رحمه الله وذلك بمنزله في</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مدينة الدار البيضاء بالمغرب. وقد شيع جنازته جمع غفير من الناس يتقدمهم علماء ومثقفون وسياسيون</w:t>
      </w:r>
      <w:r w:rsidRPr="005512CA">
        <w:rPr>
          <w:rFonts w:ascii="Traditional Arabic" w:hAnsi="Traditional Arabic" w:cs="Traditional Arabic"/>
          <w:sz w:val="36"/>
          <w:szCs w:val="36"/>
        </w:rPr>
        <w:t>.</w:t>
      </w:r>
      <w:r w:rsidRPr="005512CA">
        <w:rPr>
          <w:rFonts w:ascii="Traditional Arabic" w:hAnsi="Traditional Arabic" w:cs="Traditional Arabic"/>
          <w:sz w:val="36"/>
          <w:szCs w:val="36"/>
          <w:rtl/>
        </w:rPr>
        <w:t xml:space="preserve"> </w:t>
      </w:r>
    </w:p>
    <w:p w:rsidR="00095E3C" w:rsidRPr="005512CA" w:rsidRDefault="00095E3C" w:rsidP="00D14A96">
      <w:pPr>
        <w:ind w:firstLine="540"/>
        <w:jc w:val="lowKashida"/>
        <w:rPr>
          <w:rFonts w:ascii="Traditional Arabic" w:hAnsi="Traditional Arabic" w:cs="Traditional Arabic"/>
          <w:b/>
          <w:bCs/>
          <w:sz w:val="36"/>
          <w:szCs w:val="36"/>
          <w:rtl/>
        </w:rPr>
      </w:pPr>
      <w:r w:rsidRPr="005512CA">
        <w:rPr>
          <w:rFonts w:ascii="Traditional Arabic" w:hAnsi="Traditional Arabic" w:cs="Traditional Arabic"/>
          <w:b/>
          <w:bCs/>
          <w:sz w:val="36"/>
          <w:szCs w:val="36"/>
          <w:rtl/>
        </w:rPr>
        <w:t>و هذه هي خاتمة الشيخ محمد تقي الدين</w:t>
      </w:r>
      <w:r w:rsidRPr="005512CA">
        <w:rPr>
          <w:rFonts w:ascii="Traditional Arabic" w:hAnsi="Traditional Arabic" w:cs="Traditional Arabic"/>
          <w:b/>
          <w:bCs/>
          <w:sz w:val="36"/>
          <w:szCs w:val="36"/>
        </w:rPr>
        <w:t xml:space="preserve"> </w:t>
      </w:r>
      <w:r w:rsidRPr="005512CA">
        <w:rPr>
          <w:rFonts w:ascii="Traditional Arabic" w:hAnsi="Traditional Arabic" w:cs="Traditional Arabic"/>
          <w:b/>
          <w:bCs/>
          <w:sz w:val="36"/>
          <w:szCs w:val="36"/>
          <w:rtl/>
        </w:rPr>
        <w:t>الهلالي</w:t>
      </w:r>
      <w:r w:rsidRPr="005512CA">
        <w:rPr>
          <w:rFonts w:ascii="Traditional Arabic" w:hAnsi="Traditional Arabic" w:cs="Traditional Arabic"/>
          <w:b/>
          <w:bCs/>
          <w:sz w:val="36"/>
          <w:szCs w:val="36"/>
        </w:rPr>
        <w:t xml:space="preserve"> :</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تحدث رجل ممن جالس الشيخ محمد تقي الدين الهلالي رحمه الله وزاره الشيخ في بيته وهو السيد عبد الإله الشرقاوي الرباطي (و هو مقيم بالمغرب حاليا) أن ابن عم الشيخ المعروف في المغرب بــ «الهلالي» حدثه بما يلي:</w:t>
      </w:r>
    </w:p>
    <w:p w:rsidR="00095E3C" w:rsidRPr="005512CA" w:rsidRDefault="00095E3C" w:rsidP="00D14A96">
      <w:pPr>
        <w:ind w:firstLine="54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كان الشيخ محمد تقي الدين الهلالي رحمه الله في أواخر</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 xml:space="preserve">أيام حياته مريضا طريح الفراش وكان لا يستطيع أن يتوضأ فكان </w:t>
      </w:r>
      <w:proofErr w:type="spellStart"/>
      <w:r w:rsidRPr="005512CA">
        <w:rPr>
          <w:rFonts w:ascii="Traditional Arabic" w:hAnsi="Traditional Arabic" w:cs="Traditional Arabic"/>
          <w:sz w:val="36"/>
          <w:szCs w:val="36"/>
          <w:rtl/>
        </w:rPr>
        <w:t>يتيمم</w:t>
      </w:r>
      <w:proofErr w:type="spellEnd"/>
      <w:r w:rsidRPr="005512CA">
        <w:rPr>
          <w:rFonts w:ascii="Traditional Arabic" w:hAnsi="Traditional Arabic" w:cs="Traditional Arabic"/>
          <w:sz w:val="36"/>
          <w:szCs w:val="36"/>
          <w:rtl/>
        </w:rPr>
        <w:t>؛ وكان رحمه</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 xml:space="preserve">الله لا يرى التيمم بالحجر بل </w:t>
      </w:r>
      <w:proofErr w:type="spellStart"/>
      <w:r w:rsidRPr="005512CA">
        <w:rPr>
          <w:rFonts w:ascii="Traditional Arabic" w:hAnsi="Traditional Arabic" w:cs="Traditional Arabic"/>
          <w:sz w:val="36"/>
          <w:szCs w:val="36"/>
          <w:rtl/>
        </w:rPr>
        <w:t>يتيمم</w:t>
      </w:r>
      <w:proofErr w:type="spellEnd"/>
      <w:r w:rsidRPr="005512CA">
        <w:rPr>
          <w:rFonts w:ascii="Traditional Arabic" w:hAnsi="Traditional Arabic" w:cs="Traditional Arabic"/>
          <w:sz w:val="36"/>
          <w:szCs w:val="36"/>
          <w:rtl/>
        </w:rPr>
        <w:t xml:space="preserve"> بالتراب إذ كان له بمنزله كيس </w:t>
      </w:r>
      <w:proofErr w:type="spellStart"/>
      <w:r w:rsidRPr="005512CA">
        <w:rPr>
          <w:rFonts w:ascii="Traditional Arabic" w:hAnsi="Traditional Arabic" w:cs="Traditional Arabic"/>
          <w:sz w:val="36"/>
          <w:szCs w:val="36"/>
          <w:rtl/>
        </w:rPr>
        <w:t>يملؤه</w:t>
      </w:r>
      <w:proofErr w:type="spellEnd"/>
      <w:r w:rsidRPr="005512CA">
        <w:rPr>
          <w:rFonts w:ascii="Traditional Arabic" w:hAnsi="Traditional Arabic" w:cs="Traditional Arabic"/>
          <w:sz w:val="36"/>
          <w:szCs w:val="36"/>
          <w:rtl/>
        </w:rPr>
        <w:t xml:space="preserve"> بالتراب</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 xml:space="preserve">لذلك الغرض، وإذا قيل له تيمم بالحجر قال لا هذا فعل رسول الله </w:t>
      </w:r>
      <w:r w:rsidR="00414069" w:rsidRPr="005512CA">
        <w:rPr>
          <w:rFonts w:ascii="Traditional Arabic" w:hAnsi="Traditional Arabic" w:cs="Traditional Arabic"/>
          <w:sz w:val="36"/>
          <w:szCs w:val="36"/>
          <w:rtl/>
        </w:rPr>
        <w:t>-صلى الله عليه وسلم-</w:t>
      </w:r>
      <w:r w:rsidR="00D84610" w:rsidRPr="005512CA">
        <w:rPr>
          <w:rFonts w:ascii="Traditional Arabic" w:hAnsi="Traditional Arabic" w:cs="Traditional Arabic"/>
          <w:sz w:val="36"/>
          <w:szCs w:val="36"/>
          <w:rtl/>
        </w:rPr>
        <w:t xml:space="preserve"> </w:t>
      </w:r>
      <w:r w:rsidRPr="005512CA">
        <w:rPr>
          <w:rFonts w:ascii="Traditional Arabic" w:hAnsi="Traditional Arabic" w:cs="Traditional Arabic"/>
          <w:sz w:val="36"/>
          <w:szCs w:val="36"/>
          <w:rtl/>
        </w:rPr>
        <w:t>(يعني التيمم بالتراب).</w:t>
      </w:r>
      <w:r w:rsidR="00D84610" w:rsidRPr="005512CA">
        <w:rPr>
          <w:rFonts w:ascii="Traditional Arabic" w:hAnsi="Traditional Arabic" w:cs="Traditional Arabic" w:hint="cs"/>
          <w:sz w:val="36"/>
          <w:szCs w:val="36"/>
          <w:rtl/>
        </w:rPr>
        <w:t xml:space="preserve"> </w:t>
      </w:r>
      <w:r w:rsidRPr="005512CA">
        <w:rPr>
          <w:rFonts w:ascii="Traditional Arabic" w:hAnsi="Traditional Arabic" w:cs="Traditional Arabic"/>
          <w:sz w:val="36"/>
          <w:szCs w:val="36"/>
          <w:rtl/>
        </w:rPr>
        <w:t>وذات يوم قال لأهل بيته إيتوني بوَضوء فقالوا له أنت لا</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 xml:space="preserve">تستطيع التوضؤ فتيمم، لكنه أصر على الوضوء فأتوه </w:t>
      </w:r>
      <w:proofErr w:type="spellStart"/>
      <w:r w:rsidRPr="005512CA">
        <w:rPr>
          <w:rFonts w:ascii="Traditional Arabic" w:hAnsi="Traditional Arabic" w:cs="Traditional Arabic"/>
          <w:sz w:val="36"/>
          <w:szCs w:val="36"/>
          <w:rtl/>
        </w:rPr>
        <w:t>بوضوء.فتوضأ</w:t>
      </w:r>
      <w:proofErr w:type="spellEnd"/>
      <w:r w:rsidRPr="005512CA">
        <w:rPr>
          <w:rFonts w:ascii="Traditional Arabic" w:hAnsi="Traditional Arabic" w:cs="Traditional Arabic"/>
          <w:sz w:val="36"/>
          <w:szCs w:val="36"/>
          <w:rtl/>
        </w:rPr>
        <w:t xml:space="preserve"> رحمه الله وصلى ركعتين واستلقى على الفراش وقال لمن كان ببيته من يجيد منكم قراءة القرآن، فقرأ</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 xml:space="preserve">عليه أحدهم سورة ياسين وهو ينصت حتى </w:t>
      </w:r>
      <w:proofErr w:type="spellStart"/>
      <w:r w:rsidRPr="005512CA">
        <w:rPr>
          <w:rFonts w:ascii="Traditional Arabic" w:hAnsi="Traditional Arabic" w:cs="Traditional Arabic"/>
          <w:sz w:val="36"/>
          <w:szCs w:val="36"/>
          <w:rtl/>
        </w:rPr>
        <w:t>أتمها؛ثم</w:t>
      </w:r>
      <w:proofErr w:type="spellEnd"/>
      <w:r w:rsidRPr="005512CA">
        <w:rPr>
          <w:rFonts w:ascii="Traditional Arabic" w:hAnsi="Traditional Arabic" w:cs="Traditional Arabic"/>
          <w:sz w:val="36"/>
          <w:szCs w:val="36"/>
          <w:rtl/>
        </w:rPr>
        <w:t xml:space="preserve"> قال له الشيخ رحمه الله أعد القراءة</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من قوله تعالى</w:t>
      </w:r>
      <w:r w:rsidRPr="005512CA">
        <w:rPr>
          <w:rFonts w:ascii="Traditional Arabic" w:hAnsi="Traditional Arabic" w:cs="Traditional Arabic"/>
          <w:sz w:val="36"/>
          <w:szCs w:val="36"/>
        </w:rPr>
        <w:t xml:space="preserve"> :</w:t>
      </w:r>
    </w:p>
    <w:p w:rsidR="00095E3C" w:rsidRPr="005512CA" w:rsidRDefault="0057744E" w:rsidP="00D14A96">
      <w:pPr>
        <w:ind w:firstLine="540"/>
        <w:jc w:val="lowKashida"/>
        <w:rPr>
          <w:rFonts w:ascii="Traditional Arabic" w:hAnsi="Traditional Arabic" w:cs="Traditional Arabic"/>
          <w:sz w:val="36"/>
          <w:szCs w:val="36"/>
        </w:rPr>
      </w:pPr>
      <w:r w:rsidRPr="005512CA">
        <w:rPr>
          <w:rFonts w:ascii="Traditional Arabic" w:hAnsi="Traditional Arabic" w:cs="Traditional Arabic"/>
          <w:spacing w:val="-4"/>
          <w:sz w:val="36"/>
          <w:szCs w:val="36"/>
          <w:rtl/>
        </w:rPr>
        <w:t>{</w:t>
      </w:r>
      <w:r w:rsidRPr="005512CA">
        <w:rPr>
          <w:rFonts w:ascii="Traditional Arabic" w:hAnsi="Traditional Arabic" w:cs="Traditional Arabic" w:hint="eastAsia"/>
          <w:spacing w:val="-4"/>
          <w:sz w:val="36"/>
          <w:szCs w:val="36"/>
          <w:rtl/>
        </w:rPr>
        <w:t>أَوَلَمْ</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يَرَ</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الْإِنسَانُ</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أَنَّا</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خَلَقْنَاهُ</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مِن</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نُّطْفَةٍ</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فَإِذَا</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هُوَ</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خَصِيمٌ</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مُّبِينٌ</w:t>
      </w:r>
      <w:r w:rsidRPr="005512CA">
        <w:rPr>
          <w:rFonts w:ascii="Traditional Arabic" w:hAnsi="Traditional Arabic" w:cs="Traditional Arabic"/>
          <w:spacing w:val="-4"/>
          <w:sz w:val="36"/>
          <w:szCs w:val="36"/>
          <w:rtl/>
        </w:rPr>
        <w:t>}</w:t>
      </w:r>
      <w:r w:rsidRPr="005512CA">
        <w:rPr>
          <w:rFonts w:ascii="Traditional Arabic" w:hAnsi="Traditional Arabic" w:cs="Traditional Arabic" w:hint="cs"/>
          <w:spacing w:val="-4"/>
          <w:sz w:val="36"/>
          <w:szCs w:val="36"/>
          <w:rtl/>
        </w:rPr>
        <w:t xml:space="preserve"> </w:t>
      </w:r>
      <w:r w:rsidR="00095E3C" w:rsidRPr="005512CA">
        <w:rPr>
          <w:rFonts w:ascii="Traditional Arabic" w:hAnsi="Traditional Arabic" w:cs="Traditional Arabic"/>
          <w:sz w:val="36"/>
          <w:szCs w:val="36"/>
          <w:rtl/>
        </w:rPr>
        <w:t>[يس:77]</w:t>
      </w:r>
    </w:p>
    <w:p w:rsidR="00095E3C" w:rsidRPr="005512CA" w:rsidRDefault="00095E3C" w:rsidP="00D14A96">
      <w:pPr>
        <w:ind w:firstLine="540"/>
        <w:jc w:val="lowKashida"/>
        <w:rPr>
          <w:rFonts w:ascii="Traditional Arabic" w:hAnsi="Traditional Arabic" w:cs="Traditional Arabic"/>
          <w:sz w:val="36"/>
          <w:szCs w:val="36"/>
        </w:rPr>
      </w:pPr>
      <w:r w:rsidRPr="005512CA">
        <w:rPr>
          <w:rFonts w:ascii="Traditional Arabic" w:hAnsi="Traditional Arabic" w:cs="Traditional Arabic"/>
          <w:sz w:val="36"/>
          <w:szCs w:val="36"/>
          <w:rtl/>
        </w:rPr>
        <w:t>فأعاد القارئ القراءة إلى أن انتهى من</w:t>
      </w:r>
      <w:r w:rsidRPr="005512CA">
        <w:rPr>
          <w:rFonts w:ascii="Traditional Arabic" w:hAnsi="Traditional Arabic" w:cs="Traditional Arabic"/>
          <w:sz w:val="36"/>
          <w:szCs w:val="36"/>
        </w:rPr>
        <w:t xml:space="preserve"> </w:t>
      </w:r>
      <w:r w:rsidRPr="005512CA">
        <w:rPr>
          <w:rFonts w:ascii="Traditional Arabic" w:hAnsi="Traditional Arabic" w:cs="Traditional Arabic"/>
          <w:sz w:val="36"/>
          <w:szCs w:val="36"/>
          <w:rtl/>
        </w:rPr>
        <w:t>قوله تعالى</w:t>
      </w:r>
      <w:r w:rsidRPr="005512CA">
        <w:rPr>
          <w:rFonts w:ascii="Traditional Arabic" w:hAnsi="Traditional Arabic" w:cs="Traditional Arabic"/>
          <w:sz w:val="36"/>
          <w:szCs w:val="36"/>
        </w:rPr>
        <w:t xml:space="preserve"> :</w:t>
      </w:r>
    </w:p>
    <w:p w:rsidR="00095E3C" w:rsidRPr="005512CA" w:rsidRDefault="00B13468"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pacing w:val="-4"/>
          <w:sz w:val="36"/>
          <w:szCs w:val="36"/>
          <w:rtl/>
        </w:rPr>
        <w:t>{</w:t>
      </w:r>
      <w:r w:rsidRPr="005512CA">
        <w:rPr>
          <w:rFonts w:ascii="Traditional Arabic" w:hAnsi="Traditional Arabic" w:cs="Traditional Arabic" w:hint="eastAsia"/>
          <w:spacing w:val="-4"/>
          <w:sz w:val="36"/>
          <w:szCs w:val="36"/>
          <w:rtl/>
        </w:rPr>
        <w:t>وَضَرَبَ</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لَنَا</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مَثَلاً</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وَنَسِيَ</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خَلْقَهُ</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قَالَ</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مَنْ</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يُحْيِي</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الْعِظَامَ</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وَهِيَ</w:t>
      </w:r>
      <w:r w:rsidRPr="005512CA">
        <w:rPr>
          <w:rFonts w:ascii="Traditional Arabic" w:hAnsi="Traditional Arabic" w:cs="Traditional Arabic"/>
          <w:spacing w:val="-4"/>
          <w:sz w:val="36"/>
          <w:szCs w:val="36"/>
          <w:rtl/>
        </w:rPr>
        <w:t xml:space="preserve"> </w:t>
      </w:r>
      <w:r w:rsidRPr="005512CA">
        <w:rPr>
          <w:rFonts w:ascii="Traditional Arabic" w:hAnsi="Traditional Arabic" w:cs="Traditional Arabic" w:hint="eastAsia"/>
          <w:spacing w:val="-4"/>
          <w:sz w:val="36"/>
          <w:szCs w:val="36"/>
          <w:rtl/>
        </w:rPr>
        <w:t>رَمِيمٌ</w:t>
      </w:r>
      <w:r w:rsidRPr="005512CA">
        <w:rPr>
          <w:rFonts w:ascii="Traditional Arabic" w:hAnsi="Traditional Arabic" w:cs="Traditional Arabic"/>
          <w:spacing w:val="-4"/>
          <w:sz w:val="36"/>
          <w:szCs w:val="36"/>
          <w:rtl/>
        </w:rPr>
        <w:t>}</w:t>
      </w:r>
      <w:r w:rsidR="00095E3C" w:rsidRPr="005512CA">
        <w:rPr>
          <w:rFonts w:ascii="Traditional Arabic" w:hAnsi="Traditional Arabic" w:cs="Traditional Arabic"/>
          <w:sz w:val="36"/>
          <w:szCs w:val="36"/>
          <w:rtl/>
        </w:rPr>
        <w:t xml:space="preserve"> [يس:78]</w:t>
      </w:r>
    </w:p>
    <w:p w:rsidR="00095E3C" w:rsidRPr="005512CA" w:rsidRDefault="00095E3C" w:rsidP="00D14A96">
      <w:pPr>
        <w:ind w:firstLine="540"/>
        <w:jc w:val="lowKashida"/>
        <w:rPr>
          <w:rFonts w:ascii="Traditional Arabic" w:hAnsi="Traditional Arabic" w:cs="Traditional Arabic"/>
          <w:sz w:val="36"/>
          <w:szCs w:val="36"/>
          <w:rtl/>
        </w:rPr>
      </w:pPr>
      <w:r w:rsidRPr="005512CA">
        <w:rPr>
          <w:rFonts w:ascii="Traditional Arabic" w:hAnsi="Traditional Arabic" w:cs="Traditional Arabic"/>
          <w:sz w:val="36"/>
          <w:szCs w:val="36"/>
          <w:rtl/>
        </w:rPr>
        <w:t xml:space="preserve">فرفع الشيخ إصبعه إلى السماء (يعني وكأنه يقول: الله هو الذي يُحْيِي الْعِظَامَ وَهِيَ </w:t>
      </w:r>
      <w:r w:rsidR="00B13468" w:rsidRPr="005512CA">
        <w:rPr>
          <w:rFonts w:ascii="Traditional Arabic" w:hAnsi="Traditional Arabic" w:cs="Traditional Arabic"/>
          <w:sz w:val="36"/>
          <w:szCs w:val="36"/>
          <w:rtl/>
        </w:rPr>
        <w:t>رَمِيمٌ</w:t>
      </w:r>
      <w:r w:rsidRPr="005512CA">
        <w:rPr>
          <w:rFonts w:ascii="Traditional Arabic" w:hAnsi="Traditional Arabic" w:cs="Traditional Arabic"/>
          <w:sz w:val="36"/>
          <w:szCs w:val="36"/>
          <w:rtl/>
        </w:rPr>
        <w:t>) ففاضت روحه من حينها، فرحمه الله رحمة واسعة و رزقنا و إياكم حسن الخاتمة. آمين</w:t>
      </w:r>
      <w:r w:rsidR="00532B43" w:rsidRPr="005512CA">
        <w:rPr>
          <w:rFonts w:ascii="Traditional Arabic" w:hAnsi="Traditional Arabic" w:cs="Traditional Arabic"/>
          <w:sz w:val="36"/>
          <w:szCs w:val="36"/>
          <w:rtl/>
        </w:rPr>
        <w:t>.</w:t>
      </w:r>
    </w:p>
    <w:p w:rsidR="00532B43" w:rsidRPr="005512CA" w:rsidRDefault="00532B43" w:rsidP="00D14A96">
      <w:pPr>
        <w:pStyle w:val="a3"/>
        <w:rPr>
          <w:rFonts w:ascii="Traditional Arabic" w:hAnsi="Traditional Arabic" w:cs="Traditional Arabic"/>
          <w:b/>
          <w:bCs/>
          <w:sz w:val="36"/>
          <w:szCs w:val="36"/>
        </w:rPr>
      </w:pPr>
      <w:r w:rsidRPr="005512CA">
        <w:rPr>
          <w:rFonts w:ascii="Traditional Arabic" w:hAnsi="Traditional Arabic" w:cs="Traditional Arabic"/>
          <w:b/>
          <w:bCs/>
          <w:sz w:val="36"/>
          <w:szCs w:val="36"/>
          <w:rtl/>
        </w:rPr>
        <w:t>من مصادر الترجمة</w:t>
      </w:r>
    </w:p>
    <w:p w:rsidR="00532B43" w:rsidRPr="005512CA" w:rsidRDefault="00532B43" w:rsidP="00D14A96">
      <w:pPr>
        <w:pStyle w:val="a3"/>
        <w:rPr>
          <w:rFonts w:ascii="Traditional Arabic" w:hAnsi="Traditional Arabic" w:cs="Traditional Arabic"/>
          <w:sz w:val="36"/>
          <w:szCs w:val="36"/>
          <w:rtl/>
        </w:rPr>
      </w:pPr>
      <w:r w:rsidRPr="005512CA">
        <w:rPr>
          <w:rFonts w:ascii="Traditional Arabic" w:hAnsi="Traditional Arabic" w:cs="Traditional Arabic"/>
          <w:sz w:val="36"/>
          <w:szCs w:val="36"/>
          <w:rtl/>
        </w:rPr>
        <w:t>- موقع الشيخ على الإنترنت</w:t>
      </w:r>
    </w:p>
    <w:p w:rsidR="00532B43" w:rsidRPr="005512CA" w:rsidRDefault="00532B43" w:rsidP="00D14A96">
      <w:pPr>
        <w:pStyle w:val="a3"/>
        <w:rPr>
          <w:rFonts w:ascii="Traditional Arabic" w:hAnsi="Traditional Arabic" w:cs="Traditional Arabic"/>
          <w:sz w:val="36"/>
          <w:szCs w:val="36"/>
          <w:rtl/>
        </w:rPr>
      </w:pPr>
      <w:r w:rsidRPr="005512CA">
        <w:rPr>
          <w:rFonts w:ascii="Traditional Arabic" w:hAnsi="Traditional Arabic" w:cs="Traditional Arabic"/>
          <w:sz w:val="36"/>
          <w:szCs w:val="36"/>
          <w:rtl/>
        </w:rPr>
        <w:t>- الشـيخ العلامـة محمد تقي الدين الهلالي      الداعية مشهور حسن سلمان</w:t>
      </w:r>
    </w:p>
    <w:p w:rsidR="00B13468" w:rsidRPr="005512CA" w:rsidRDefault="00532B43" w:rsidP="00D14A96">
      <w:pPr>
        <w:pStyle w:val="a3"/>
        <w:rPr>
          <w:rFonts w:ascii="Traditional Arabic" w:hAnsi="Traditional Arabic" w:cs="Traditional Arabic"/>
          <w:sz w:val="36"/>
          <w:szCs w:val="36"/>
          <w:rtl/>
        </w:rPr>
      </w:pPr>
      <w:r w:rsidRPr="005512CA">
        <w:rPr>
          <w:rFonts w:ascii="Traditional Arabic" w:hAnsi="Traditional Arabic" w:cs="Traditional Arabic"/>
          <w:sz w:val="36"/>
          <w:szCs w:val="36"/>
          <w:rtl/>
        </w:rPr>
        <w:t>- محمد المجذوب في كتابه القيم «علماء ومفكرون عرفتهم»</w:t>
      </w:r>
    </w:p>
    <w:sectPr w:rsidR="00B13468" w:rsidRPr="005512CA" w:rsidSect="00153CF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9A" w:rsidRDefault="00B6389A" w:rsidP="00095E3C">
      <w:r>
        <w:separator/>
      </w:r>
    </w:p>
  </w:endnote>
  <w:endnote w:type="continuationSeparator" w:id="0">
    <w:p w:rsidR="00B6389A" w:rsidRDefault="00B6389A" w:rsidP="0009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ndalus">
    <w:panose1 w:val="0201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13" w:rsidRDefault="000622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8"/>
        <w:szCs w:val="38"/>
        <w:rtl/>
      </w:rPr>
      <w:id w:val="3044672"/>
      <w:docPartObj>
        <w:docPartGallery w:val="Page Numbers (Bottom of Page)"/>
        <w:docPartUnique/>
      </w:docPartObj>
    </w:sdtPr>
    <w:sdtEndPr>
      <w:rPr>
        <w:sz w:val="52"/>
        <w:szCs w:val="52"/>
      </w:rPr>
    </w:sdtEndPr>
    <w:sdtContent>
      <w:p w:rsidR="00D721FE" w:rsidRDefault="00796108">
        <w:pPr>
          <w:pStyle w:val="a6"/>
          <w:jc w:val="center"/>
        </w:pPr>
        <w:r>
          <w:fldChar w:fldCharType="begin"/>
        </w:r>
        <w:r>
          <w:instrText xml:space="preserve"> PAGE   \* MERGEFORMAT </w:instrText>
        </w:r>
        <w:r>
          <w:fldChar w:fldCharType="separate"/>
        </w:r>
        <w:r w:rsidR="00062213" w:rsidRPr="00062213">
          <w:rPr>
            <w:rFonts w:cs="Calibri"/>
            <w:noProof/>
            <w:rtl/>
            <w:lang w:val="ar-SA"/>
          </w:rPr>
          <w:t>1</w:t>
        </w:r>
        <w:r>
          <w:rPr>
            <w:rFonts w:cs="Calibri"/>
            <w:noProof/>
            <w:lang w:val="ar-SA"/>
          </w:rPr>
          <w:fldChar w:fldCharType="end"/>
        </w:r>
      </w:p>
    </w:sdtContent>
  </w:sdt>
  <w:bookmarkStart w:id="0" w:name="_GoBack"/>
  <w:p w:rsidR="00D721FE" w:rsidRDefault="00062213" w:rsidP="00062213">
    <w:pPr>
      <w:pStyle w:val="a6"/>
      <w:tabs>
        <w:tab w:val="clear" w:pos="4153"/>
        <w:tab w:val="clear" w:pos="8306"/>
        <w:tab w:val="left" w:pos="6698"/>
      </w:tabs>
      <w:jc w:val="right"/>
    </w:pPr>
    <w:r w:rsidRPr="00EF471B">
      <w:rPr>
        <w:sz w:val="46"/>
        <w:szCs w:val="46"/>
      </w:rPr>
      <w:fldChar w:fldCharType="begin"/>
    </w:r>
    <w:r w:rsidRPr="00EF471B">
      <w:rPr>
        <w:sz w:val="46"/>
        <w:szCs w:val="46"/>
      </w:rPr>
      <w:instrText xml:space="preserve"> HYPERLINK "http://www.alukah.net" </w:instrText>
    </w:r>
    <w:r w:rsidRPr="00EF471B">
      <w:rPr>
        <w:sz w:val="46"/>
        <w:szCs w:val="46"/>
      </w:rPr>
      <w:fldChar w:fldCharType="separate"/>
    </w:r>
    <w:r w:rsidRPr="00EF471B">
      <w:rPr>
        <w:rStyle w:val="Hyperlink"/>
        <w:rFonts w:cs="Traditional Arabic"/>
        <w:b/>
        <w:bCs/>
        <w:sz w:val="22"/>
        <w:szCs w:val="22"/>
      </w:rPr>
      <w:t>www.alukah.net</w:t>
    </w:r>
    <w:r w:rsidRPr="00EF471B">
      <w:rPr>
        <w:rStyle w:val="Hyperlink"/>
        <w:rFonts w:cs="Traditional Arabic"/>
        <w:b/>
        <w:bCs/>
        <w:sz w:val="22"/>
        <w:szCs w:val="22"/>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13" w:rsidRDefault="000622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9A" w:rsidRDefault="00B6389A" w:rsidP="00095E3C">
      <w:r>
        <w:separator/>
      </w:r>
    </w:p>
  </w:footnote>
  <w:footnote w:type="continuationSeparator" w:id="0">
    <w:p w:rsidR="00B6389A" w:rsidRDefault="00B6389A" w:rsidP="00095E3C">
      <w:r>
        <w:continuationSeparator/>
      </w:r>
    </w:p>
  </w:footnote>
  <w:footnote w:id="1">
    <w:p w:rsidR="00095E3C" w:rsidRDefault="00095E3C" w:rsidP="00095E3C">
      <w:pPr>
        <w:pStyle w:val="a3"/>
        <w:rPr>
          <w:rFonts w:cs="Traditional Arabic"/>
          <w:sz w:val="28"/>
          <w:szCs w:val="28"/>
          <w:rtl/>
        </w:rPr>
      </w:pPr>
      <w:r>
        <w:rPr>
          <w:rStyle w:val="a4"/>
        </w:rPr>
        <w:footnoteRef/>
      </w:r>
      <w:r>
        <w:rPr>
          <w:rtl/>
        </w:rPr>
        <w:t xml:space="preserve"> </w:t>
      </w:r>
      <w:r>
        <w:rPr>
          <w:rFonts w:cs="Traditional Arabic"/>
          <w:sz w:val="28"/>
          <w:szCs w:val="28"/>
          <w:rtl/>
        </w:rPr>
        <w:t>(الهدية الهادية من ص7-21) انتهى منه بلفظه</w:t>
      </w:r>
    </w:p>
    <w:p w:rsidR="00095E3C" w:rsidRDefault="00095E3C" w:rsidP="00095E3C">
      <w:pPr>
        <w:pStyle w:val="a3"/>
        <w:rPr>
          <w:sz w:val="20"/>
          <w:szCs w:val="20"/>
          <w:rtl/>
        </w:rPr>
      </w:pPr>
    </w:p>
  </w:footnote>
  <w:footnote w:id="2">
    <w:p w:rsidR="00095E3C" w:rsidRDefault="00095E3C" w:rsidP="00095E3C">
      <w:pPr>
        <w:pStyle w:val="a3"/>
        <w:rPr>
          <w:rFonts w:cs="Traditional Arabic"/>
          <w:sz w:val="28"/>
          <w:szCs w:val="28"/>
          <w:rtl/>
        </w:rPr>
      </w:pPr>
      <w:r>
        <w:rPr>
          <w:rStyle w:val="a4"/>
        </w:rPr>
        <w:footnoteRef/>
      </w:r>
      <w:r>
        <w:rPr>
          <w:rtl/>
        </w:rPr>
        <w:t xml:space="preserve"> </w:t>
      </w:r>
      <w:r>
        <w:rPr>
          <w:rFonts w:ascii="Lotus Linotype" w:hAnsi="Lotus Linotype" w:cs="Traditional Arabic"/>
          <w:sz w:val="28"/>
          <w:szCs w:val="28"/>
          <w:rtl/>
        </w:rPr>
        <w:t>الظاهر أن مراد الشيخ أن كالي كان يعينه بجزء لا يدري مصدره .</w:t>
      </w:r>
    </w:p>
  </w:footnote>
  <w:footnote w:id="3">
    <w:p w:rsidR="00095E3C" w:rsidRDefault="00095E3C" w:rsidP="00095E3C">
      <w:pPr>
        <w:pStyle w:val="a3"/>
        <w:rPr>
          <w:rFonts w:cs="Traditional Arabic"/>
          <w:sz w:val="28"/>
          <w:szCs w:val="28"/>
          <w:rtl/>
        </w:rPr>
      </w:pPr>
      <w:r>
        <w:rPr>
          <w:rStyle w:val="a4"/>
        </w:rPr>
        <w:footnoteRef/>
      </w:r>
      <w:r>
        <w:rPr>
          <w:rtl/>
        </w:rPr>
        <w:t xml:space="preserve"> </w:t>
      </w:r>
      <w:r>
        <w:rPr>
          <w:rFonts w:cs="Traditional Arabic"/>
          <w:sz w:val="28"/>
          <w:szCs w:val="28"/>
          <w:rtl/>
        </w:rPr>
        <w:t>الشيخ أحمد بن محمد الحمزاوي وهو من تلاميذ الشيخ تقي الدين الهلالي</w:t>
      </w:r>
    </w:p>
    <w:p w:rsidR="00095E3C" w:rsidRDefault="00095E3C" w:rsidP="00095E3C">
      <w:pPr>
        <w:pStyle w:val="a3"/>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13" w:rsidRDefault="0006221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13" w:rsidRDefault="00062213">
    <w:pPr>
      <w:pStyle w:val="a5"/>
    </w:pPr>
    <w:r>
      <w:rPr>
        <w:noProof/>
      </w:rPr>
      <w:pict>
        <v:group id="_x0000_s2049" style="position:absolute;left:0;text-align:left;margin-left:-18.25pt;margin-top:-23.4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062213" w:rsidRPr="00EF471B" w:rsidRDefault="00062213" w:rsidP="00062213">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 xml:space="preserve">موقع </w:t>
                  </w:r>
                  <w:proofErr w:type="spellStart"/>
                  <w:r w:rsidRPr="00EF471B">
                    <w:rPr>
                      <w:rFonts w:cs="Traditional Arabic" w:hint="cs"/>
                      <w:b/>
                      <w:bCs/>
                      <w:sz w:val="26"/>
                      <w:szCs w:val="26"/>
                      <w:rtl/>
                    </w:rPr>
                    <w:t>الألوكة</w:t>
                  </w:r>
                  <w:proofErr w:type="spellEnd"/>
                </w:p>
                <w:p w:rsidR="00062213" w:rsidRPr="00EF471B" w:rsidRDefault="00062213" w:rsidP="00062213">
                  <w:pPr>
                    <w:jc w:val="center"/>
                    <w:rPr>
                      <w:rFonts w:hint="cs"/>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062213" w:rsidRPr="00EF471B" w:rsidRDefault="00062213" w:rsidP="00062213">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13" w:rsidRDefault="000622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E8E"/>
    <w:multiLevelType w:val="hybridMultilevel"/>
    <w:tmpl w:val="E3A4AB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C674924"/>
    <w:multiLevelType w:val="hybridMultilevel"/>
    <w:tmpl w:val="475CEB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5E3C"/>
    <w:rsid w:val="00016861"/>
    <w:rsid w:val="00062213"/>
    <w:rsid w:val="00074813"/>
    <w:rsid w:val="00095E3C"/>
    <w:rsid w:val="000A1A4A"/>
    <w:rsid w:val="000B3058"/>
    <w:rsid w:val="00153CF8"/>
    <w:rsid w:val="00174A57"/>
    <w:rsid w:val="001C3EFA"/>
    <w:rsid w:val="001D4959"/>
    <w:rsid w:val="00367C35"/>
    <w:rsid w:val="00411106"/>
    <w:rsid w:val="00414069"/>
    <w:rsid w:val="00444A72"/>
    <w:rsid w:val="00532B43"/>
    <w:rsid w:val="005512CA"/>
    <w:rsid w:val="0057744E"/>
    <w:rsid w:val="005A2958"/>
    <w:rsid w:val="006A6AFC"/>
    <w:rsid w:val="006C01F1"/>
    <w:rsid w:val="006C2284"/>
    <w:rsid w:val="00720DAB"/>
    <w:rsid w:val="00731079"/>
    <w:rsid w:val="007425A3"/>
    <w:rsid w:val="0079512E"/>
    <w:rsid w:val="00796108"/>
    <w:rsid w:val="007C35C8"/>
    <w:rsid w:val="007D28B6"/>
    <w:rsid w:val="00855710"/>
    <w:rsid w:val="008D2934"/>
    <w:rsid w:val="008F708E"/>
    <w:rsid w:val="00925450"/>
    <w:rsid w:val="0093466F"/>
    <w:rsid w:val="00984780"/>
    <w:rsid w:val="00A14BFB"/>
    <w:rsid w:val="00A17171"/>
    <w:rsid w:val="00AE0D5A"/>
    <w:rsid w:val="00B13468"/>
    <w:rsid w:val="00B22C10"/>
    <w:rsid w:val="00B6389A"/>
    <w:rsid w:val="00B819F0"/>
    <w:rsid w:val="00BB11D9"/>
    <w:rsid w:val="00BD70FB"/>
    <w:rsid w:val="00BE76BF"/>
    <w:rsid w:val="00C1182F"/>
    <w:rsid w:val="00C33614"/>
    <w:rsid w:val="00C62456"/>
    <w:rsid w:val="00D14A96"/>
    <w:rsid w:val="00D2103F"/>
    <w:rsid w:val="00D721FE"/>
    <w:rsid w:val="00D84610"/>
    <w:rsid w:val="00E30638"/>
    <w:rsid w:val="00F25250"/>
    <w:rsid w:val="00F50550"/>
    <w:rsid w:val="00F74E7C"/>
    <w:rsid w:val="00FB3516"/>
    <w:rsid w:val="00FD1BCA"/>
    <w:rsid w:val="00FD213F"/>
    <w:rsid w:val="00FF1B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3C"/>
    <w:pPr>
      <w:bidi/>
      <w:spacing w:after="0" w:line="240" w:lineRule="auto"/>
    </w:pPr>
    <w:rPr>
      <w:rFonts w:ascii="Trebuchet MS" w:eastAsia="Times New Roman" w:hAnsi="Trebuchet MS" w:cs="Andalus"/>
      <w:sz w:val="52"/>
      <w:szCs w:val="52"/>
    </w:rPr>
  </w:style>
  <w:style w:type="paragraph" w:styleId="2">
    <w:name w:val="heading 2"/>
    <w:basedOn w:val="a"/>
    <w:next w:val="a"/>
    <w:link w:val="2Char"/>
    <w:qFormat/>
    <w:rsid w:val="00B13468"/>
    <w:pPr>
      <w:keepNext/>
      <w:jc w:val="center"/>
      <w:outlineLvl w:val="1"/>
    </w:pPr>
    <w:rPr>
      <w:rFonts w:ascii="Times New Roman" w:hAnsi="Times New Roman" w:cs="Mudir MT"/>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حاشية سفلية Char"/>
    <w:aliases w:val="Footnote Text Char"/>
    <w:basedOn w:val="a0"/>
    <w:link w:val="a3"/>
    <w:locked/>
    <w:rsid w:val="00095E3C"/>
    <w:rPr>
      <w:rFonts w:ascii="Trebuchet MS" w:hAnsi="Trebuchet MS" w:cs="Andalus"/>
    </w:rPr>
  </w:style>
  <w:style w:type="paragraph" w:styleId="a3">
    <w:name w:val="footnote text"/>
    <w:aliases w:val="Footnote Text"/>
    <w:basedOn w:val="a"/>
    <w:link w:val="Char"/>
    <w:unhideWhenUsed/>
    <w:rsid w:val="00095E3C"/>
    <w:rPr>
      <w:rFonts w:eastAsiaTheme="minorHAnsi"/>
      <w:sz w:val="22"/>
      <w:szCs w:val="22"/>
    </w:rPr>
  </w:style>
  <w:style w:type="character" w:customStyle="1" w:styleId="Char1">
    <w:name w:val="نص حاشية سفلية Char1"/>
    <w:basedOn w:val="a0"/>
    <w:uiPriority w:val="99"/>
    <w:semiHidden/>
    <w:rsid w:val="00095E3C"/>
    <w:rPr>
      <w:rFonts w:ascii="Trebuchet MS" w:eastAsia="Times New Roman" w:hAnsi="Trebuchet MS" w:cs="Andalus"/>
      <w:sz w:val="20"/>
      <w:szCs w:val="20"/>
    </w:rPr>
  </w:style>
  <w:style w:type="character" w:styleId="a4">
    <w:name w:val="footnote reference"/>
    <w:aliases w:val="Footnote Reference"/>
    <w:basedOn w:val="a0"/>
    <w:semiHidden/>
    <w:unhideWhenUsed/>
    <w:rsid w:val="00095E3C"/>
    <w:rPr>
      <w:vertAlign w:val="superscript"/>
    </w:rPr>
  </w:style>
  <w:style w:type="character" w:styleId="Hyperlink">
    <w:name w:val="Hyperlink"/>
    <w:basedOn w:val="a0"/>
    <w:uiPriority w:val="99"/>
    <w:unhideWhenUsed/>
    <w:rsid w:val="00095E3C"/>
    <w:rPr>
      <w:color w:val="0000FF"/>
      <w:u w:val="single"/>
    </w:rPr>
  </w:style>
  <w:style w:type="paragraph" w:styleId="a5">
    <w:name w:val="header"/>
    <w:basedOn w:val="a"/>
    <w:link w:val="Char0"/>
    <w:uiPriority w:val="99"/>
    <w:unhideWhenUsed/>
    <w:rsid w:val="00D721FE"/>
    <w:pPr>
      <w:tabs>
        <w:tab w:val="center" w:pos="4153"/>
        <w:tab w:val="right" w:pos="8306"/>
      </w:tabs>
    </w:pPr>
  </w:style>
  <w:style w:type="character" w:customStyle="1" w:styleId="Char0">
    <w:name w:val="رأس الصفحة Char"/>
    <w:basedOn w:val="a0"/>
    <w:link w:val="a5"/>
    <w:uiPriority w:val="99"/>
    <w:rsid w:val="00D721FE"/>
    <w:rPr>
      <w:rFonts w:ascii="Trebuchet MS" w:eastAsia="Times New Roman" w:hAnsi="Trebuchet MS" w:cs="Andalus"/>
      <w:sz w:val="52"/>
      <w:szCs w:val="52"/>
    </w:rPr>
  </w:style>
  <w:style w:type="paragraph" w:styleId="a6">
    <w:name w:val="footer"/>
    <w:basedOn w:val="a"/>
    <w:link w:val="Char2"/>
    <w:uiPriority w:val="99"/>
    <w:unhideWhenUsed/>
    <w:rsid w:val="00D721FE"/>
    <w:pPr>
      <w:tabs>
        <w:tab w:val="center" w:pos="4153"/>
        <w:tab w:val="right" w:pos="8306"/>
      </w:tabs>
    </w:pPr>
  </w:style>
  <w:style w:type="character" w:customStyle="1" w:styleId="Char2">
    <w:name w:val="تذييل الصفحة Char"/>
    <w:basedOn w:val="a0"/>
    <w:link w:val="a6"/>
    <w:uiPriority w:val="99"/>
    <w:rsid w:val="00D721FE"/>
    <w:rPr>
      <w:rFonts w:ascii="Trebuchet MS" w:eastAsia="Times New Roman" w:hAnsi="Trebuchet MS" w:cs="Andalus"/>
      <w:sz w:val="52"/>
      <w:szCs w:val="52"/>
    </w:rPr>
  </w:style>
  <w:style w:type="character" w:customStyle="1" w:styleId="edit-big">
    <w:name w:val="edit-big"/>
    <w:basedOn w:val="a0"/>
    <w:rsid w:val="00984780"/>
  </w:style>
  <w:style w:type="character" w:customStyle="1" w:styleId="2Char">
    <w:name w:val="عنوان 2 Char"/>
    <w:basedOn w:val="a0"/>
    <w:link w:val="2"/>
    <w:rsid w:val="00B13468"/>
    <w:rPr>
      <w:rFonts w:ascii="Times New Roman" w:eastAsia="Times New Roman" w:hAnsi="Times New Roman" w:cs="Mudir MT"/>
      <w:sz w:val="20"/>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72263">
      <w:bodyDiv w:val="1"/>
      <w:marLeft w:val="0"/>
      <w:marRight w:val="0"/>
      <w:marTop w:val="0"/>
      <w:marBottom w:val="0"/>
      <w:divBdr>
        <w:top w:val="none" w:sz="0" w:space="0" w:color="auto"/>
        <w:left w:val="none" w:sz="0" w:space="0" w:color="auto"/>
        <w:bottom w:val="none" w:sz="0" w:space="0" w:color="auto"/>
        <w:right w:val="none" w:sz="0" w:space="0" w:color="auto"/>
      </w:divBdr>
    </w:div>
    <w:div w:id="8690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1311_&#217;&#135;&#217;&#12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wikipedia.org/wiki/1407&#217;&#135;&#217;&#128;"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43</Pages>
  <Words>10867</Words>
  <Characters>61947</Characters>
  <Application>Microsoft Office Word</Application>
  <DocSecurity>0</DocSecurity>
  <Lines>516</Lines>
  <Paragraphs>145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alnaggar66</dc:creator>
  <cp:lastModifiedBy>walid kotb</cp:lastModifiedBy>
  <cp:revision>37</cp:revision>
  <dcterms:created xsi:type="dcterms:W3CDTF">2012-09-15T07:45:00Z</dcterms:created>
  <dcterms:modified xsi:type="dcterms:W3CDTF">2012-10-17T13:57:00Z</dcterms:modified>
</cp:coreProperties>
</file>